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06" w:rsidRPr="00920CA0" w:rsidRDefault="00367006" w:rsidP="004F0EE2">
      <w:pPr>
        <w:framePr w:hSpace="180" w:wrap="around" w:vAnchor="page" w:hAnchor="page" w:x="1576" w:y="301"/>
        <w:spacing w:after="0" w:line="240" w:lineRule="auto"/>
        <w:jc w:val="center"/>
        <w:rPr>
          <w:rFonts w:ascii="Times New Roman" w:eastAsia="Times New Roman" w:hAnsi="Times New Roman" w:cs="Times New Roman"/>
          <w:b/>
          <w:bCs/>
          <w:color w:val="000000"/>
          <w:sz w:val="26"/>
          <w:szCs w:val="26"/>
        </w:rPr>
      </w:pPr>
      <w:r w:rsidRPr="00920CA0">
        <w:rPr>
          <w:rFonts w:ascii="Times New Roman" w:eastAsia="Times New Roman" w:hAnsi="Times New Roman" w:cs="Times New Roman"/>
          <w:b/>
          <w:bCs/>
          <w:color w:val="000000"/>
          <w:sz w:val="26"/>
          <w:szCs w:val="26"/>
        </w:rPr>
        <w:t>Phụ lục I</w:t>
      </w:r>
    </w:p>
    <w:p w:rsidR="002444B2" w:rsidRDefault="002444B2" w:rsidP="00C2390B">
      <w:pPr>
        <w:framePr w:hSpace="180" w:wrap="around" w:vAnchor="page" w:hAnchor="page" w:x="1576" w:y="301"/>
        <w:spacing w:after="0" w:line="240" w:lineRule="auto"/>
        <w:ind w:left="1440" w:firstLine="720"/>
        <w:rPr>
          <w:rFonts w:ascii="Times New Roman" w:eastAsia="Times New Roman" w:hAnsi="Times New Roman" w:cs="Times New Roman"/>
          <w:b/>
          <w:bCs/>
          <w:color w:val="000000"/>
          <w:sz w:val="26"/>
          <w:szCs w:val="26"/>
        </w:rPr>
      </w:pPr>
      <w:r w:rsidRPr="00920CA0">
        <w:rPr>
          <w:rFonts w:ascii="Times New Roman" w:eastAsia="Times New Roman" w:hAnsi="Times New Roman" w:cs="Times New Roman"/>
          <w:b/>
          <w:bCs/>
          <w:color w:val="000000"/>
          <w:sz w:val="26"/>
          <w:szCs w:val="26"/>
        </w:rPr>
        <w:t xml:space="preserve">DANH MỤC CÁC NGÀNH ĐÚNG, NGÀNH PHÙ HỢP </w:t>
      </w:r>
      <w:r w:rsidR="00C2390B">
        <w:rPr>
          <w:rFonts w:ascii="Times New Roman" w:eastAsia="Times New Roman" w:hAnsi="Times New Roman" w:cs="Times New Roman"/>
          <w:b/>
          <w:bCs/>
          <w:color w:val="000000"/>
          <w:sz w:val="26"/>
          <w:szCs w:val="26"/>
        </w:rPr>
        <w:t>TRÌNH ĐỘ TIẾN SĨ</w:t>
      </w:r>
    </w:p>
    <w:p w:rsidR="006D6576" w:rsidRDefault="006D6576" w:rsidP="003077BD">
      <w:pPr>
        <w:framePr w:hSpace="180" w:wrap="around" w:vAnchor="page" w:hAnchor="page" w:x="1576" w:y="301"/>
        <w:spacing w:after="0" w:line="240" w:lineRule="auto"/>
        <w:ind w:firstLine="720"/>
        <w:rPr>
          <w:rFonts w:ascii="Times New Roman" w:eastAsia="Times New Roman" w:hAnsi="Times New Roman" w:cs="Times New Roman"/>
          <w:bCs/>
          <w:i/>
          <w:color w:val="000000"/>
          <w:sz w:val="26"/>
          <w:szCs w:val="26"/>
        </w:rPr>
      </w:pPr>
      <w:r w:rsidRPr="006D6576">
        <w:rPr>
          <w:rFonts w:ascii="Times New Roman" w:eastAsia="Times New Roman" w:hAnsi="Times New Roman" w:cs="Times New Roman"/>
          <w:bCs/>
          <w:i/>
          <w:color w:val="000000"/>
          <w:sz w:val="26"/>
          <w:szCs w:val="26"/>
        </w:rPr>
        <w:t>(</w:t>
      </w:r>
      <w:r w:rsidR="003077BD" w:rsidRPr="004775E1">
        <w:rPr>
          <w:rFonts w:ascii="Times New Roman" w:hAnsi="Times New Roman" w:cs="Times New Roman"/>
          <w:i/>
          <w:sz w:val="26"/>
          <w:szCs w:val="26"/>
        </w:rPr>
        <w:t>Kèm  theo Thông báo số</w:t>
      </w:r>
      <w:r w:rsidR="003077BD">
        <w:rPr>
          <w:rFonts w:ascii="Times New Roman" w:hAnsi="Times New Roman" w:cs="Times New Roman"/>
          <w:i/>
          <w:sz w:val="26"/>
          <w:szCs w:val="26"/>
        </w:rPr>
        <w:t xml:space="preserve"> 241/TB-HVKHCN ngày 24/7/2015 của Giám đốc Học viện Khoa học và Công nghệ)</w:t>
      </w:r>
    </w:p>
    <w:p w:rsidR="004F0EE2" w:rsidRDefault="004F0EE2" w:rsidP="004F0EE2">
      <w:pPr>
        <w:framePr w:hSpace="180" w:wrap="around" w:vAnchor="page" w:hAnchor="page" w:x="1576" w:y="301"/>
        <w:spacing w:after="0" w:line="240" w:lineRule="auto"/>
        <w:rPr>
          <w:rFonts w:ascii="Times New Roman" w:eastAsia="Times New Roman" w:hAnsi="Times New Roman" w:cs="Times New Roman"/>
          <w:bCs/>
          <w:i/>
          <w:color w:val="000000"/>
          <w:sz w:val="26"/>
          <w:szCs w:val="26"/>
        </w:rPr>
      </w:pPr>
    </w:p>
    <w:tbl>
      <w:tblPr>
        <w:tblStyle w:val="TableGrid"/>
        <w:tblpPr w:leftFromText="180" w:rightFromText="180" w:vertAnchor="page" w:horzAnchor="margin" w:tblpY="1711"/>
        <w:tblW w:w="13575" w:type="dxa"/>
        <w:tblLook w:val="04A0"/>
      </w:tblPr>
      <w:tblGrid>
        <w:gridCol w:w="563"/>
        <w:gridCol w:w="3798"/>
        <w:gridCol w:w="6520"/>
        <w:gridCol w:w="2694"/>
      </w:tblGrid>
      <w:tr w:rsidR="004F0EE2" w:rsidRPr="00EA0298" w:rsidTr="00BC5273">
        <w:trPr>
          <w:trHeight w:val="1266"/>
        </w:trPr>
        <w:tc>
          <w:tcPr>
            <w:tcW w:w="563" w:type="dxa"/>
            <w:vAlign w:val="center"/>
          </w:tcPr>
          <w:p w:rsidR="004F0EE2" w:rsidRPr="00EA0298" w:rsidRDefault="004F0EE2" w:rsidP="004F0EE2">
            <w:pPr>
              <w:jc w:val="center"/>
              <w:rPr>
                <w:rFonts w:ascii="Times New Roman" w:hAnsi="Times New Roman" w:cs="Times New Roman"/>
                <w:b/>
                <w:sz w:val="26"/>
                <w:szCs w:val="26"/>
              </w:rPr>
            </w:pPr>
            <w:r w:rsidRPr="00EA0298">
              <w:rPr>
                <w:rFonts w:ascii="Times New Roman" w:hAnsi="Times New Roman" w:cs="Times New Roman"/>
                <w:b/>
                <w:sz w:val="26"/>
                <w:szCs w:val="26"/>
              </w:rPr>
              <w:t>TT</w:t>
            </w:r>
          </w:p>
        </w:tc>
        <w:tc>
          <w:tcPr>
            <w:tcW w:w="3798" w:type="dxa"/>
            <w:vAlign w:val="center"/>
          </w:tcPr>
          <w:p w:rsidR="004F0EE2" w:rsidRPr="00EA0298" w:rsidRDefault="004F0EE2" w:rsidP="004F0EE2">
            <w:pPr>
              <w:widowControl w:val="0"/>
              <w:jc w:val="center"/>
              <w:rPr>
                <w:rFonts w:ascii="Times New Roman" w:hAnsi="Times New Roman" w:cs="Times New Roman"/>
                <w:b/>
                <w:sz w:val="26"/>
                <w:szCs w:val="26"/>
              </w:rPr>
            </w:pPr>
            <w:r w:rsidRPr="00EA0298">
              <w:rPr>
                <w:rFonts w:ascii="Times New Roman" w:hAnsi="Times New Roman" w:cs="Times New Roman"/>
                <w:b/>
                <w:sz w:val="26"/>
                <w:szCs w:val="26"/>
              </w:rPr>
              <w:t>Ngành dự tuyển</w:t>
            </w:r>
          </w:p>
        </w:tc>
        <w:tc>
          <w:tcPr>
            <w:tcW w:w="6520" w:type="dxa"/>
            <w:vAlign w:val="center"/>
          </w:tcPr>
          <w:p w:rsidR="004F0EE2" w:rsidRPr="00EA0298" w:rsidRDefault="004F0EE2" w:rsidP="004F0EE2">
            <w:pPr>
              <w:jc w:val="center"/>
              <w:rPr>
                <w:rFonts w:ascii="Times New Roman" w:hAnsi="Times New Roman" w:cs="Times New Roman"/>
                <w:b/>
                <w:sz w:val="26"/>
                <w:szCs w:val="26"/>
              </w:rPr>
            </w:pPr>
            <w:r w:rsidRPr="00EA0298">
              <w:rPr>
                <w:rFonts w:ascii="Times New Roman" w:hAnsi="Times New Roman" w:cs="Times New Roman"/>
                <w:b/>
                <w:sz w:val="26"/>
                <w:szCs w:val="26"/>
              </w:rPr>
              <w:t>Ngành phù hợp</w:t>
            </w:r>
          </w:p>
        </w:tc>
        <w:tc>
          <w:tcPr>
            <w:tcW w:w="2694" w:type="dxa"/>
            <w:vAlign w:val="center"/>
          </w:tcPr>
          <w:p w:rsidR="004F0EE2" w:rsidRPr="00EA0298" w:rsidRDefault="004F0EE2" w:rsidP="004F0EE2">
            <w:pPr>
              <w:jc w:val="center"/>
              <w:rPr>
                <w:rFonts w:ascii="Times New Roman" w:hAnsi="Times New Roman" w:cs="Times New Roman"/>
                <w:b/>
                <w:sz w:val="26"/>
                <w:szCs w:val="26"/>
              </w:rPr>
            </w:pPr>
            <w:r w:rsidRPr="00EA0298">
              <w:rPr>
                <w:rFonts w:ascii="Times New Roman" w:hAnsi="Times New Roman" w:cs="Times New Roman"/>
                <w:b/>
                <w:sz w:val="26"/>
                <w:szCs w:val="26"/>
              </w:rPr>
              <w:t>Các học phần bổ sung</w:t>
            </w:r>
          </w:p>
          <w:p w:rsidR="004F0EE2" w:rsidRPr="00EA0298" w:rsidRDefault="004F0EE2" w:rsidP="004F0EE2">
            <w:pPr>
              <w:jc w:val="center"/>
              <w:rPr>
                <w:rFonts w:ascii="Times New Roman" w:hAnsi="Times New Roman" w:cs="Times New Roman"/>
                <w:b/>
                <w:sz w:val="26"/>
                <w:szCs w:val="26"/>
              </w:rPr>
            </w:pPr>
            <w:r w:rsidRPr="00EA0298">
              <w:rPr>
                <w:rFonts w:ascii="Times New Roman" w:hAnsi="Times New Roman" w:cs="Times New Roman"/>
                <w:b/>
                <w:i/>
                <w:sz w:val="26"/>
                <w:szCs w:val="26"/>
              </w:rPr>
              <w:t>( các học phần bổ sung sẽ được thông báo sau khi được xét tuyển)</w:t>
            </w:r>
          </w:p>
        </w:tc>
      </w:tr>
      <w:tr w:rsidR="004F0EE2" w:rsidRPr="00EA0298" w:rsidTr="00BC5273">
        <w:trPr>
          <w:trHeight w:val="557"/>
        </w:trPr>
        <w:tc>
          <w:tcPr>
            <w:tcW w:w="563" w:type="dxa"/>
            <w:vAlign w:val="center"/>
          </w:tcPr>
          <w:p w:rsidR="004F0EE2" w:rsidRPr="00EA0298" w:rsidRDefault="004F0EE2" w:rsidP="004F0EE2">
            <w:pPr>
              <w:jc w:val="center"/>
              <w:rPr>
                <w:rFonts w:ascii="Times New Roman" w:hAnsi="Times New Roman" w:cs="Times New Roman"/>
                <w:b/>
                <w:sz w:val="26"/>
                <w:szCs w:val="26"/>
              </w:rPr>
            </w:pPr>
            <w:r>
              <w:rPr>
                <w:rFonts w:ascii="Times New Roman" w:hAnsi="Times New Roman" w:cs="Times New Roman"/>
                <w:b/>
                <w:sz w:val="26"/>
                <w:szCs w:val="26"/>
              </w:rPr>
              <w:t>1</w:t>
            </w:r>
          </w:p>
        </w:tc>
        <w:tc>
          <w:tcPr>
            <w:tcW w:w="3798"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Vật lý lý thuyết và vật lý toán</w:t>
            </w:r>
          </w:p>
        </w:tc>
        <w:tc>
          <w:tcPr>
            <w:tcW w:w="6520"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Vật lý lý thuyết và vật lý toán</w:t>
            </w:r>
          </w:p>
        </w:tc>
        <w:tc>
          <w:tcPr>
            <w:tcW w:w="2694" w:type="dxa"/>
          </w:tcPr>
          <w:p w:rsidR="004F0EE2" w:rsidRPr="00EA0298" w:rsidRDefault="004F0EE2" w:rsidP="004F0EE2">
            <w:pPr>
              <w:jc w:val="center"/>
              <w:rPr>
                <w:rFonts w:ascii="Times New Roman" w:hAnsi="Times New Roman" w:cs="Times New Roman"/>
                <w:b/>
                <w:sz w:val="26"/>
                <w:szCs w:val="26"/>
              </w:rPr>
            </w:pPr>
          </w:p>
        </w:tc>
      </w:tr>
      <w:tr w:rsidR="004F0EE2" w:rsidRPr="00EA0298" w:rsidTr="00BC5273">
        <w:trPr>
          <w:trHeight w:val="550"/>
        </w:trPr>
        <w:tc>
          <w:tcPr>
            <w:tcW w:w="563" w:type="dxa"/>
            <w:vAlign w:val="center"/>
          </w:tcPr>
          <w:p w:rsidR="004F0EE2" w:rsidRPr="00EA0298" w:rsidRDefault="004F0EE2" w:rsidP="004F0EE2">
            <w:pPr>
              <w:jc w:val="center"/>
              <w:rPr>
                <w:rFonts w:ascii="Times New Roman" w:hAnsi="Times New Roman" w:cs="Times New Roman"/>
                <w:b/>
                <w:sz w:val="26"/>
                <w:szCs w:val="26"/>
              </w:rPr>
            </w:pPr>
            <w:r>
              <w:rPr>
                <w:rFonts w:ascii="Times New Roman" w:hAnsi="Times New Roman" w:cs="Times New Roman"/>
                <w:b/>
                <w:sz w:val="26"/>
                <w:szCs w:val="26"/>
              </w:rPr>
              <w:t>2</w:t>
            </w:r>
          </w:p>
        </w:tc>
        <w:tc>
          <w:tcPr>
            <w:tcW w:w="3798"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Vật lý nguyên tử</w:t>
            </w:r>
          </w:p>
        </w:tc>
        <w:tc>
          <w:tcPr>
            <w:tcW w:w="6520"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Vật lý nguyên tử, Kỹ thuật hạt nhân</w:t>
            </w:r>
          </w:p>
        </w:tc>
        <w:tc>
          <w:tcPr>
            <w:tcW w:w="2694" w:type="dxa"/>
          </w:tcPr>
          <w:p w:rsidR="004F0EE2" w:rsidRPr="00EA0298" w:rsidRDefault="004F0EE2" w:rsidP="004F0EE2">
            <w:pPr>
              <w:jc w:val="center"/>
              <w:rPr>
                <w:rFonts w:ascii="Times New Roman" w:hAnsi="Times New Roman" w:cs="Times New Roman"/>
                <w:b/>
                <w:sz w:val="26"/>
                <w:szCs w:val="26"/>
              </w:rPr>
            </w:pPr>
          </w:p>
        </w:tc>
      </w:tr>
      <w:tr w:rsidR="004F0EE2" w:rsidRPr="00EA0298" w:rsidTr="00BC5273">
        <w:trPr>
          <w:trHeight w:val="572"/>
        </w:trPr>
        <w:tc>
          <w:tcPr>
            <w:tcW w:w="563" w:type="dxa"/>
            <w:vAlign w:val="center"/>
          </w:tcPr>
          <w:p w:rsidR="004F0EE2" w:rsidRPr="00EA0298" w:rsidRDefault="004F0EE2" w:rsidP="004F0EE2">
            <w:pPr>
              <w:jc w:val="center"/>
              <w:rPr>
                <w:rFonts w:ascii="Times New Roman" w:hAnsi="Times New Roman" w:cs="Times New Roman"/>
                <w:b/>
                <w:sz w:val="26"/>
                <w:szCs w:val="26"/>
              </w:rPr>
            </w:pPr>
            <w:r>
              <w:rPr>
                <w:rFonts w:ascii="Times New Roman" w:hAnsi="Times New Roman" w:cs="Times New Roman"/>
                <w:b/>
                <w:sz w:val="26"/>
                <w:szCs w:val="26"/>
              </w:rPr>
              <w:t>3</w:t>
            </w:r>
          </w:p>
        </w:tc>
        <w:tc>
          <w:tcPr>
            <w:tcW w:w="3798"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Vật lý chất rắn</w:t>
            </w:r>
          </w:p>
        </w:tc>
        <w:tc>
          <w:tcPr>
            <w:tcW w:w="6520"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Vật lý chất rắn</w:t>
            </w:r>
          </w:p>
        </w:tc>
        <w:tc>
          <w:tcPr>
            <w:tcW w:w="2694" w:type="dxa"/>
          </w:tcPr>
          <w:p w:rsidR="004F0EE2" w:rsidRPr="00EA0298" w:rsidRDefault="004F0EE2" w:rsidP="004F0EE2">
            <w:pPr>
              <w:jc w:val="center"/>
              <w:rPr>
                <w:rFonts w:ascii="Times New Roman" w:hAnsi="Times New Roman" w:cs="Times New Roman"/>
                <w:b/>
                <w:sz w:val="26"/>
                <w:szCs w:val="26"/>
              </w:rPr>
            </w:pPr>
          </w:p>
        </w:tc>
      </w:tr>
      <w:tr w:rsidR="004F0EE2" w:rsidRPr="00EA0298" w:rsidTr="00BC5273">
        <w:trPr>
          <w:trHeight w:val="552"/>
        </w:trPr>
        <w:tc>
          <w:tcPr>
            <w:tcW w:w="563" w:type="dxa"/>
            <w:vAlign w:val="center"/>
          </w:tcPr>
          <w:p w:rsidR="004F0EE2" w:rsidRPr="00EA0298" w:rsidRDefault="004F0EE2" w:rsidP="004F0EE2">
            <w:pPr>
              <w:jc w:val="center"/>
              <w:rPr>
                <w:rFonts w:ascii="Times New Roman" w:hAnsi="Times New Roman" w:cs="Times New Roman"/>
                <w:b/>
                <w:sz w:val="26"/>
                <w:szCs w:val="26"/>
              </w:rPr>
            </w:pPr>
            <w:r>
              <w:rPr>
                <w:rFonts w:ascii="Times New Roman" w:hAnsi="Times New Roman" w:cs="Times New Roman"/>
                <w:b/>
                <w:sz w:val="26"/>
                <w:szCs w:val="26"/>
              </w:rPr>
              <w:t>4</w:t>
            </w:r>
          </w:p>
        </w:tc>
        <w:tc>
          <w:tcPr>
            <w:tcW w:w="3798"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Quang học</w:t>
            </w:r>
          </w:p>
        </w:tc>
        <w:tc>
          <w:tcPr>
            <w:tcW w:w="6520"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Quang học</w:t>
            </w:r>
          </w:p>
        </w:tc>
        <w:tc>
          <w:tcPr>
            <w:tcW w:w="2694" w:type="dxa"/>
          </w:tcPr>
          <w:p w:rsidR="004F0EE2" w:rsidRPr="00EA0298" w:rsidRDefault="004F0EE2" w:rsidP="004F0EE2">
            <w:pPr>
              <w:jc w:val="center"/>
              <w:rPr>
                <w:rFonts w:ascii="Times New Roman" w:hAnsi="Times New Roman" w:cs="Times New Roman"/>
                <w:b/>
                <w:sz w:val="26"/>
                <w:szCs w:val="26"/>
              </w:rPr>
            </w:pPr>
          </w:p>
        </w:tc>
      </w:tr>
      <w:tr w:rsidR="004F0EE2" w:rsidRPr="00EA0298" w:rsidTr="00BC5273">
        <w:trPr>
          <w:trHeight w:val="1822"/>
        </w:trPr>
        <w:tc>
          <w:tcPr>
            <w:tcW w:w="563" w:type="dxa"/>
            <w:vAlign w:val="center"/>
          </w:tcPr>
          <w:p w:rsidR="004F0EE2" w:rsidRPr="00EA0298" w:rsidRDefault="004F0EE2" w:rsidP="004F0EE2">
            <w:pPr>
              <w:jc w:val="center"/>
              <w:rPr>
                <w:rFonts w:ascii="Times New Roman" w:hAnsi="Times New Roman" w:cs="Times New Roman"/>
                <w:b/>
                <w:sz w:val="26"/>
                <w:szCs w:val="26"/>
              </w:rPr>
            </w:pPr>
            <w:r>
              <w:rPr>
                <w:rFonts w:ascii="Times New Roman" w:hAnsi="Times New Roman" w:cs="Times New Roman"/>
                <w:b/>
                <w:sz w:val="26"/>
                <w:szCs w:val="26"/>
              </w:rPr>
              <w:t>5</w:t>
            </w:r>
          </w:p>
        </w:tc>
        <w:tc>
          <w:tcPr>
            <w:tcW w:w="3798"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Hóa lý thuyết và Hóa lý</w:t>
            </w:r>
          </w:p>
        </w:tc>
        <w:tc>
          <w:tcPr>
            <w:tcW w:w="6520" w:type="dxa"/>
            <w:vAlign w:val="center"/>
          </w:tcPr>
          <w:p w:rsidR="004F0EE2" w:rsidRPr="00EA0298" w:rsidRDefault="00AA4E45" w:rsidP="004F0EE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Hóa lý thuyết và Hóa lý, </w:t>
            </w:r>
            <w:r w:rsidR="004F0EE2" w:rsidRPr="00EA0298">
              <w:rPr>
                <w:rFonts w:ascii="Times New Roman" w:eastAsia="Times New Roman" w:hAnsi="Times New Roman" w:cs="Times New Roman"/>
                <w:color w:val="000000"/>
                <w:sz w:val="26"/>
                <w:szCs w:val="26"/>
              </w:rPr>
              <w:t>Hóa hữu cơ, hóa dầu, hóa học các hợp chất thiên nhiên, Hóa phân tích, Hóa vô cơ, Hóa môi trường, Vật liệu điện tử, Vật liệu cao phân tử và tổ hợp, Kim loại học, Khoa học môi trường, Kỹ thuật hóa học, Kỹ thuật vật liệu, Kỹ thuật môi trường, Hóa sinh học</w:t>
            </w:r>
          </w:p>
        </w:tc>
        <w:tc>
          <w:tcPr>
            <w:tcW w:w="2694" w:type="dxa"/>
          </w:tcPr>
          <w:p w:rsidR="004F0EE2" w:rsidRPr="00EA0298" w:rsidRDefault="004F0EE2" w:rsidP="004F0EE2">
            <w:pPr>
              <w:jc w:val="center"/>
              <w:rPr>
                <w:rFonts w:ascii="Times New Roman" w:hAnsi="Times New Roman" w:cs="Times New Roman"/>
                <w:b/>
                <w:sz w:val="26"/>
                <w:szCs w:val="26"/>
              </w:rPr>
            </w:pPr>
          </w:p>
        </w:tc>
      </w:tr>
      <w:tr w:rsidR="004F0EE2" w:rsidRPr="00EA0298" w:rsidTr="00BC5273">
        <w:trPr>
          <w:trHeight w:val="1834"/>
        </w:trPr>
        <w:tc>
          <w:tcPr>
            <w:tcW w:w="563" w:type="dxa"/>
            <w:vAlign w:val="center"/>
          </w:tcPr>
          <w:p w:rsidR="004F0EE2" w:rsidRPr="00EA0298" w:rsidRDefault="004F0EE2" w:rsidP="004F0EE2">
            <w:pPr>
              <w:jc w:val="center"/>
              <w:rPr>
                <w:rFonts w:ascii="Times New Roman" w:hAnsi="Times New Roman" w:cs="Times New Roman"/>
                <w:b/>
                <w:sz w:val="26"/>
                <w:szCs w:val="26"/>
              </w:rPr>
            </w:pPr>
            <w:r>
              <w:rPr>
                <w:rFonts w:ascii="Times New Roman" w:hAnsi="Times New Roman" w:cs="Times New Roman"/>
                <w:b/>
                <w:sz w:val="26"/>
                <w:szCs w:val="26"/>
              </w:rPr>
              <w:t>6</w:t>
            </w:r>
          </w:p>
        </w:tc>
        <w:tc>
          <w:tcPr>
            <w:tcW w:w="3798"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Hóa phân tích</w:t>
            </w:r>
          </w:p>
        </w:tc>
        <w:tc>
          <w:tcPr>
            <w:tcW w:w="6520" w:type="dxa"/>
            <w:vAlign w:val="center"/>
          </w:tcPr>
          <w:p w:rsidR="004F0EE2" w:rsidRPr="00EA0298" w:rsidRDefault="00AA4E45" w:rsidP="004F0EE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Hóa phân tích, </w:t>
            </w:r>
            <w:r w:rsidR="004F0EE2" w:rsidRPr="00EA0298">
              <w:rPr>
                <w:rFonts w:ascii="Times New Roman" w:eastAsia="Times New Roman" w:hAnsi="Times New Roman" w:cs="Times New Roman"/>
                <w:color w:val="000000"/>
                <w:sz w:val="26"/>
                <w:szCs w:val="26"/>
              </w:rPr>
              <w:t>Hóa hữu cơ, hóa dầu, hóa họ</w:t>
            </w:r>
            <w:r w:rsidR="00AD2C9F">
              <w:rPr>
                <w:rFonts w:ascii="Times New Roman" w:eastAsia="Times New Roman" w:hAnsi="Times New Roman" w:cs="Times New Roman"/>
                <w:color w:val="000000"/>
                <w:sz w:val="26"/>
                <w:szCs w:val="26"/>
              </w:rPr>
              <w:t>c các hợp chất thiên nhiên, Hóavô cơ</w:t>
            </w:r>
            <w:r w:rsidR="004F0EE2" w:rsidRPr="00EA0298">
              <w:rPr>
                <w:rFonts w:ascii="Times New Roman" w:eastAsia="Times New Roman" w:hAnsi="Times New Roman" w:cs="Times New Roman"/>
                <w:color w:val="000000"/>
                <w:sz w:val="26"/>
                <w:szCs w:val="26"/>
              </w:rPr>
              <w:t>, Hóa lý thuyết và Hóa lý, Hóa môi trường, Vật liệu điện tử, Vật liệu cao phân tử và tổ hợp, Kim loại học, Khoa học môi trường, Kỹ thuật hóa học, Kỹ thuật vật liệu, Kỹ thuật môi trường, Hóa sinh học</w:t>
            </w:r>
          </w:p>
        </w:tc>
        <w:tc>
          <w:tcPr>
            <w:tcW w:w="2694" w:type="dxa"/>
          </w:tcPr>
          <w:p w:rsidR="004F0EE2" w:rsidRPr="00EA0298" w:rsidRDefault="004F0EE2" w:rsidP="004F0EE2">
            <w:pPr>
              <w:jc w:val="center"/>
              <w:rPr>
                <w:rFonts w:ascii="Times New Roman" w:hAnsi="Times New Roman" w:cs="Times New Roman"/>
                <w:b/>
                <w:sz w:val="26"/>
                <w:szCs w:val="26"/>
              </w:rPr>
            </w:pPr>
          </w:p>
        </w:tc>
      </w:tr>
      <w:tr w:rsidR="004F0EE2" w:rsidRPr="00EA0298" w:rsidTr="00BC5273">
        <w:trPr>
          <w:trHeight w:val="1620"/>
        </w:trPr>
        <w:tc>
          <w:tcPr>
            <w:tcW w:w="563" w:type="dxa"/>
            <w:vAlign w:val="center"/>
          </w:tcPr>
          <w:p w:rsidR="004F0EE2" w:rsidRPr="00EA0298" w:rsidRDefault="004F0EE2" w:rsidP="004F0EE2">
            <w:pPr>
              <w:jc w:val="center"/>
              <w:rPr>
                <w:rFonts w:ascii="Times New Roman" w:hAnsi="Times New Roman" w:cs="Times New Roman"/>
                <w:b/>
                <w:sz w:val="26"/>
                <w:szCs w:val="26"/>
              </w:rPr>
            </w:pPr>
            <w:r>
              <w:rPr>
                <w:rFonts w:ascii="Times New Roman" w:hAnsi="Times New Roman" w:cs="Times New Roman"/>
                <w:b/>
                <w:sz w:val="26"/>
                <w:szCs w:val="26"/>
              </w:rPr>
              <w:t>7</w:t>
            </w:r>
          </w:p>
        </w:tc>
        <w:tc>
          <w:tcPr>
            <w:tcW w:w="3798"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Hóa hữu cơ</w:t>
            </w:r>
          </w:p>
        </w:tc>
        <w:tc>
          <w:tcPr>
            <w:tcW w:w="6520"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Hóa hữu cơ, Vật liệu cao phân tử và tổ hợp, Hóa học c</w:t>
            </w:r>
            <w:r w:rsidR="00C40A55">
              <w:rPr>
                <w:rFonts w:ascii="Times New Roman" w:eastAsia="Times New Roman" w:hAnsi="Times New Roman" w:cs="Times New Roman"/>
                <w:color w:val="000000"/>
                <w:sz w:val="26"/>
                <w:szCs w:val="26"/>
              </w:rPr>
              <w:t>ác hợp chất thiên nhiên, Hóa vô</w:t>
            </w:r>
            <w:r w:rsidRPr="00EA0298">
              <w:rPr>
                <w:rFonts w:ascii="Times New Roman" w:eastAsia="Times New Roman" w:hAnsi="Times New Roman" w:cs="Times New Roman"/>
                <w:color w:val="000000"/>
                <w:sz w:val="26"/>
                <w:szCs w:val="26"/>
              </w:rPr>
              <w:t xml:space="preserve"> cơ, hóa dầu, Hóa phân tích, Hóa lý thuyết và Hóa lý, Hóa môi trường, Vật liệu điện tử,  Kim loại học, Khoa học môi trường, Kỹ thuật hóa học, Kỹ thuật vật liệu, Kỹ thuật môi trường, Hóa sinh học</w:t>
            </w:r>
          </w:p>
        </w:tc>
        <w:tc>
          <w:tcPr>
            <w:tcW w:w="2694" w:type="dxa"/>
          </w:tcPr>
          <w:p w:rsidR="004F0EE2" w:rsidRPr="00EA0298" w:rsidRDefault="004F0EE2" w:rsidP="004F0EE2">
            <w:pPr>
              <w:jc w:val="center"/>
              <w:rPr>
                <w:rFonts w:ascii="Times New Roman" w:hAnsi="Times New Roman" w:cs="Times New Roman"/>
                <w:b/>
                <w:sz w:val="26"/>
                <w:szCs w:val="26"/>
              </w:rPr>
            </w:pPr>
          </w:p>
        </w:tc>
      </w:tr>
      <w:tr w:rsidR="004F0EE2" w:rsidRPr="00EA0298" w:rsidTr="00BC5273">
        <w:trPr>
          <w:trHeight w:val="1840"/>
        </w:trPr>
        <w:tc>
          <w:tcPr>
            <w:tcW w:w="563" w:type="dxa"/>
            <w:vAlign w:val="center"/>
          </w:tcPr>
          <w:p w:rsidR="004F0EE2" w:rsidRPr="00EA0298" w:rsidRDefault="004F0EE2" w:rsidP="004F0EE2">
            <w:pPr>
              <w:jc w:val="center"/>
              <w:rPr>
                <w:rFonts w:ascii="Times New Roman" w:hAnsi="Times New Roman" w:cs="Times New Roman"/>
                <w:b/>
                <w:sz w:val="26"/>
                <w:szCs w:val="26"/>
              </w:rPr>
            </w:pPr>
            <w:r>
              <w:rPr>
                <w:rFonts w:ascii="Times New Roman" w:hAnsi="Times New Roman" w:cs="Times New Roman"/>
                <w:b/>
                <w:sz w:val="26"/>
                <w:szCs w:val="26"/>
              </w:rPr>
              <w:lastRenderedPageBreak/>
              <w:t>8</w:t>
            </w:r>
          </w:p>
        </w:tc>
        <w:tc>
          <w:tcPr>
            <w:tcW w:w="3798"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Kỹ thuật hóa học</w:t>
            </w:r>
          </w:p>
        </w:tc>
        <w:tc>
          <w:tcPr>
            <w:tcW w:w="6520"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Kỹ thuật hóa học, Kỹ thuật môi trường, Kỹ thuật vật liệu, Hóa hữu cơ, hóa dầu, Hóa học các hợp chất thiên nhiên, Hóa phân tích, Hóa lý thuyết và Hóa lý, Hóa môi trường, Vật liệu điện tử,  Kim loại học, Khoa học môi trường, Hóa vô cơ, Kỹ thuật vật liệu, Kỹ thuật môi trường, Hóa sinh học</w:t>
            </w:r>
          </w:p>
        </w:tc>
        <w:tc>
          <w:tcPr>
            <w:tcW w:w="2694" w:type="dxa"/>
          </w:tcPr>
          <w:p w:rsidR="004F0EE2" w:rsidRPr="00EA0298" w:rsidRDefault="004F0EE2" w:rsidP="004F0EE2">
            <w:pPr>
              <w:jc w:val="center"/>
              <w:rPr>
                <w:rFonts w:ascii="Times New Roman" w:hAnsi="Times New Roman" w:cs="Times New Roman"/>
                <w:b/>
                <w:sz w:val="26"/>
                <w:szCs w:val="26"/>
              </w:rPr>
            </w:pPr>
          </w:p>
        </w:tc>
      </w:tr>
      <w:tr w:rsidR="004F0EE2" w:rsidRPr="00EA0298" w:rsidTr="00BC5273">
        <w:trPr>
          <w:trHeight w:val="1415"/>
        </w:trPr>
        <w:tc>
          <w:tcPr>
            <w:tcW w:w="563" w:type="dxa"/>
            <w:vAlign w:val="center"/>
          </w:tcPr>
          <w:p w:rsidR="004F0EE2" w:rsidRPr="00EA0298" w:rsidRDefault="004F0EE2" w:rsidP="004F0EE2">
            <w:pPr>
              <w:jc w:val="center"/>
              <w:rPr>
                <w:rFonts w:ascii="Times New Roman" w:hAnsi="Times New Roman" w:cs="Times New Roman"/>
                <w:b/>
                <w:sz w:val="26"/>
                <w:szCs w:val="26"/>
              </w:rPr>
            </w:pPr>
            <w:r>
              <w:rPr>
                <w:rFonts w:ascii="Times New Roman" w:hAnsi="Times New Roman" w:cs="Times New Roman"/>
                <w:b/>
                <w:sz w:val="26"/>
                <w:szCs w:val="26"/>
              </w:rPr>
              <w:t>9</w:t>
            </w:r>
          </w:p>
        </w:tc>
        <w:tc>
          <w:tcPr>
            <w:tcW w:w="3798"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Hóa học các hợp chất thiên nhiên</w:t>
            </w:r>
          </w:p>
        </w:tc>
        <w:tc>
          <w:tcPr>
            <w:tcW w:w="6520" w:type="dxa"/>
            <w:vAlign w:val="center"/>
          </w:tcPr>
          <w:p w:rsidR="004F0EE2" w:rsidRPr="00EA0298" w:rsidRDefault="00AA4E45" w:rsidP="004F0EE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Hóa học các hợp chất thiên nhiên, </w:t>
            </w:r>
            <w:r w:rsidR="004F0EE2" w:rsidRPr="00EA0298">
              <w:rPr>
                <w:rFonts w:ascii="Times New Roman" w:eastAsia="Times New Roman" w:hAnsi="Times New Roman" w:cs="Times New Roman"/>
                <w:color w:val="000000"/>
                <w:sz w:val="26"/>
                <w:szCs w:val="26"/>
              </w:rPr>
              <w:t>Hóa vô cơ, Hóa hữu cơ, Hóa dầu và xúc tác hữu cơ, Hóa phân tích, Hóa lý thuyết và hóa lý, Hóa môi trường, Hóa dược, Kỹ thuật hóa học, Kỹ thuật vật liệu, Hóa sinh học</w:t>
            </w:r>
          </w:p>
        </w:tc>
        <w:tc>
          <w:tcPr>
            <w:tcW w:w="2694" w:type="dxa"/>
          </w:tcPr>
          <w:p w:rsidR="004F0EE2" w:rsidRPr="00EA0298" w:rsidRDefault="004F0EE2" w:rsidP="004F0EE2">
            <w:pPr>
              <w:jc w:val="center"/>
              <w:rPr>
                <w:rFonts w:ascii="Times New Roman" w:hAnsi="Times New Roman" w:cs="Times New Roman"/>
                <w:b/>
                <w:sz w:val="26"/>
                <w:szCs w:val="26"/>
              </w:rPr>
            </w:pPr>
          </w:p>
        </w:tc>
      </w:tr>
      <w:tr w:rsidR="004F0EE2" w:rsidRPr="00EA0298" w:rsidTr="00BC5273">
        <w:trPr>
          <w:trHeight w:val="1974"/>
        </w:trPr>
        <w:tc>
          <w:tcPr>
            <w:tcW w:w="563" w:type="dxa"/>
            <w:vAlign w:val="center"/>
          </w:tcPr>
          <w:p w:rsidR="004F0EE2" w:rsidRPr="00EA0298" w:rsidRDefault="004F0EE2" w:rsidP="004F0EE2">
            <w:pPr>
              <w:jc w:val="center"/>
              <w:rPr>
                <w:rFonts w:ascii="Times New Roman" w:hAnsi="Times New Roman" w:cs="Times New Roman"/>
                <w:b/>
                <w:sz w:val="26"/>
                <w:szCs w:val="26"/>
              </w:rPr>
            </w:pPr>
            <w:r>
              <w:rPr>
                <w:rFonts w:ascii="Times New Roman" w:hAnsi="Times New Roman" w:cs="Times New Roman"/>
                <w:b/>
                <w:sz w:val="26"/>
                <w:szCs w:val="26"/>
              </w:rPr>
              <w:t>10</w:t>
            </w:r>
          </w:p>
        </w:tc>
        <w:tc>
          <w:tcPr>
            <w:tcW w:w="3798"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Hóa vô cơ</w:t>
            </w:r>
          </w:p>
        </w:tc>
        <w:tc>
          <w:tcPr>
            <w:tcW w:w="6520" w:type="dxa"/>
            <w:vAlign w:val="center"/>
          </w:tcPr>
          <w:p w:rsidR="004F0EE2" w:rsidRPr="00EA0298" w:rsidRDefault="004F0EE2" w:rsidP="004F0EE2">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Hóa hữu cơ, hóa dầu, hóa học các hợp chất thiên nhiên, Hóa phân tích, Hóa lý thuyết và Hóa lý, Hóa môi trường, Vật liệu điện tử, Vật liệu cao phân tử và tổ hợp, Kim loại học, Khoa học môi trường, Kỹ thuật hóa học, Kỹ thuật vật liệu, Kỹ thuật môi trường, Hóa sinh học</w:t>
            </w:r>
          </w:p>
        </w:tc>
        <w:tc>
          <w:tcPr>
            <w:tcW w:w="2694" w:type="dxa"/>
          </w:tcPr>
          <w:p w:rsidR="004F0EE2" w:rsidRPr="00EA0298" w:rsidRDefault="004F0EE2" w:rsidP="004F0EE2">
            <w:pPr>
              <w:jc w:val="center"/>
              <w:rPr>
                <w:rFonts w:ascii="Times New Roman" w:hAnsi="Times New Roman" w:cs="Times New Roman"/>
                <w:b/>
                <w:sz w:val="26"/>
                <w:szCs w:val="26"/>
              </w:rPr>
            </w:pPr>
          </w:p>
        </w:tc>
      </w:tr>
      <w:tr w:rsidR="00B825D1" w:rsidRPr="00EA0298" w:rsidTr="00BC5273">
        <w:trPr>
          <w:trHeight w:val="555"/>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11</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Sinh thái học</w:t>
            </w:r>
          </w:p>
        </w:tc>
        <w:tc>
          <w:tcPr>
            <w:tcW w:w="6520"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Sinh thái học</w:t>
            </w:r>
            <w:r w:rsidR="00081862">
              <w:rPr>
                <w:rFonts w:ascii="Times New Roman" w:eastAsia="Times New Roman" w:hAnsi="Times New Roman" w:cs="Times New Roman"/>
                <w:color w:val="000000"/>
                <w:sz w:val="26"/>
                <w:szCs w:val="26"/>
              </w:rPr>
              <w:t>, Thực vật học, Ký sinh trùng học, Côn trùng học, Tuyến trùng học, Động vật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63"/>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12</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Thực vật học</w:t>
            </w:r>
          </w:p>
        </w:tc>
        <w:tc>
          <w:tcPr>
            <w:tcW w:w="6520"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Thực vật học</w:t>
            </w:r>
            <w:r w:rsidR="00081862">
              <w:rPr>
                <w:rFonts w:ascii="Times New Roman" w:eastAsia="Times New Roman" w:hAnsi="Times New Roman" w:cs="Times New Roman"/>
                <w:color w:val="000000"/>
                <w:sz w:val="26"/>
                <w:szCs w:val="26"/>
              </w:rPr>
              <w:t>, Sinh thái học, Ký sinh trùng học, Côn trùng học, Động vật học, Tuyến trùng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57"/>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13</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Ký sinh trùng học</w:t>
            </w:r>
          </w:p>
        </w:tc>
        <w:tc>
          <w:tcPr>
            <w:tcW w:w="6520"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Ký sinh trùng học</w:t>
            </w:r>
            <w:r w:rsidR="00081862">
              <w:rPr>
                <w:rFonts w:ascii="Times New Roman" w:eastAsia="Times New Roman" w:hAnsi="Times New Roman" w:cs="Times New Roman"/>
                <w:color w:val="000000"/>
                <w:sz w:val="26"/>
                <w:szCs w:val="26"/>
              </w:rPr>
              <w:t>, Sinh thái học, Thực vật học, Côn trùng học, Động vật học, Tuyến trùng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65"/>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14</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Côn trùng học</w:t>
            </w:r>
          </w:p>
        </w:tc>
        <w:tc>
          <w:tcPr>
            <w:tcW w:w="6520" w:type="dxa"/>
            <w:vAlign w:val="center"/>
          </w:tcPr>
          <w:p w:rsidR="00B825D1" w:rsidRPr="00EA0298" w:rsidRDefault="00B825D1" w:rsidP="004E1AA5">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Côn trùng học</w:t>
            </w:r>
            <w:r w:rsidR="004E1AA5">
              <w:rPr>
                <w:rFonts w:ascii="Times New Roman" w:eastAsia="Times New Roman" w:hAnsi="Times New Roman" w:cs="Times New Roman"/>
                <w:color w:val="000000"/>
                <w:sz w:val="26"/>
                <w:szCs w:val="26"/>
              </w:rPr>
              <w:t>, Sinh thái học, Thực vật học, Ký sinh trùng học, Tuyến trùng học, Động vật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45"/>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15</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Kỹ thuật môi trường</w:t>
            </w:r>
          </w:p>
        </w:tc>
        <w:tc>
          <w:tcPr>
            <w:tcW w:w="6520" w:type="dxa"/>
            <w:vAlign w:val="center"/>
          </w:tcPr>
          <w:p w:rsidR="00B825D1" w:rsidRPr="00B1502A" w:rsidRDefault="00B1502A" w:rsidP="00B825D1">
            <w:pPr>
              <w:jc w:val="both"/>
              <w:rPr>
                <w:rFonts w:ascii="Times New Roman" w:eastAsia="Times New Roman" w:hAnsi="Times New Roman" w:cs="Times New Roman"/>
                <w:color w:val="000000"/>
                <w:sz w:val="26"/>
                <w:szCs w:val="26"/>
              </w:rPr>
            </w:pPr>
            <w:r>
              <w:rPr>
                <w:rFonts w:ascii="Times New Roman" w:hAnsi="Times New Roman" w:cs="Times New Roman"/>
                <w:color w:val="222222"/>
                <w:sz w:val="26"/>
                <w:szCs w:val="26"/>
                <w:shd w:val="clear" w:color="auto" w:fill="FFFFFF"/>
              </w:rPr>
              <w:t>K</w:t>
            </w:r>
            <w:r w:rsidRPr="00B1502A">
              <w:rPr>
                <w:rFonts w:ascii="Times New Roman" w:hAnsi="Times New Roman" w:cs="Times New Roman"/>
                <w:color w:val="222222"/>
                <w:sz w:val="26"/>
                <w:szCs w:val="26"/>
                <w:shd w:val="clear" w:color="auto" w:fill="FFFFFF"/>
              </w:rPr>
              <w:t>hoa học - công nghệ</w:t>
            </w:r>
            <w:r w:rsidR="004E1AA5">
              <w:rPr>
                <w:rFonts w:ascii="Times New Roman" w:hAnsi="Times New Roman" w:cs="Times New Roman"/>
                <w:color w:val="222222"/>
                <w:sz w:val="26"/>
                <w:szCs w:val="26"/>
                <w:shd w:val="clear" w:color="auto" w:fill="FFFFFF"/>
              </w:rPr>
              <w:t>, K</w:t>
            </w:r>
            <w:r w:rsidRPr="00B1502A">
              <w:rPr>
                <w:rFonts w:ascii="Times New Roman" w:hAnsi="Times New Roman" w:cs="Times New Roman"/>
                <w:color w:val="222222"/>
                <w:sz w:val="26"/>
                <w:szCs w:val="26"/>
                <w:shd w:val="clear" w:color="auto" w:fill="FFFFFF"/>
              </w:rPr>
              <w:t>ĩ thuật sinh họ</w:t>
            </w:r>
            <w:r w:rsidR="004E1AA5">
              <w:rPr>
                <w:rFonts w:ascii="Times New Roman" w:hAnsi="Times New Roman" w:cs="Times New Roman"/>
                <w:color w:val="222222"/>
                <w:sz w:val="26"/>
                <w:szCs w:val="26"/>
                <w:shd w:val="clear" w:color="auto" w:fill="FFFFFF"/>
              </w:rPr>
              <w:t>c, H</w:t>
            </w:r>
            <w:r w:rsidRPr="00B1502A">
              <w:rPr>
                <w:rFonts w:ascii="Times New Roman" w:hAnsi="Times New Roman" w:cs="Times New Roman"/>
                <w:color w:val="222222"/>
                <w:sz w:val="26"/>
                <w:szCs w:val="26"/>
                <w:shd w:val="clear" w:color="auto" w:fill="FFFFFF"/>
              </w:rPr>
              <w:t>óa họ</w:t>
            </w:r>
            <w:r w:rsidR="004E1AA5">
              <w:rPr>
                <w:rFonts w:ascii="Times New Roman" w:hAnsi="Times New Roman" w:cs="Times New Roman"/>
                <w:color w:val="222222"/>
                <w:sz w:val="26"/>
                <w:szCs w:val="26"/>
                <w:shd w:val="clear" w:color="auto" w:fill="FFFFFF"/>
              </w:rPr>
              <w:t>c, H</w:t>
            </w:r>
            <w:r w:rsidRPr="00B1502A">
              <w:rPr>
                <w:rFonts w:ascii="Times New Roman" w:hAnsi="Times New Roman" w:cs="Times New Roman"/>
                <w:color w:val="222222"/>
                <w:sz w:val="26"/>
                <w:szCs w:val="26"/>
                <w:shd w:val="clear" w:color="auto" w:fill="FFFFFF"/>
              </w:rPr>
              <w:t>oá lý, các quá trình thiết bị công nghệ hoá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67"/>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16</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Tuyến trùng học</w:t>
            </w:r>
          </w:p>
        </w:tc>
        <w:tc>
          <w:tcPr>
            <w:tcW w:w="6520"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Tuyến trùng học</w:t>
            </w:r>
            <w:r w:rsidR="004E1AA5">
              <w:rPr>
                <w:rFonts w:ascii="Times New Roman" w:eastAsia="Times New Roman" w:hAnsi="Times New Roman" w:cs="Times New Roman"/>
                <w:color w:val="000000"/>
                <w:sz w:val="26"/>
                <w:szCs w:val="26"/>
              </w:rPr>
              <w:t>, Sinh thái học, Thực vật học, Ký sinh trùng học, Tuyến trùng học, Động vật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64"/>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17</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Động  vật học</w:t>
            </w:r>
          </w:p>
        </w:tc>
        <w:tc>
          <w:tcPr>
            <w:tcW w:w="6520" w:type="dxa"/>
            <w:vAlign w:val="center"/>
          </w:tcPr>
          <w:p w:rsidR="00B825D1" w:rsidRPr="00EA0298" w:rsidRDefault="00081862"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Động</w:t>
            </w:r>
            <w:r w:rsidR="00B825D1" w:rsidRPr="00EA0298">
              <w:rPr>
                <w:rFonts w:ascii="Times New Roman" w:eastAsia="Times New Roman" w:hAnsi="Times New Roman" w:cs="Times New Roman"/>
                <w:color w:val="000000"/>
                <w:sz w:val="26"/>
                <w:szCs w:val="26"/>
              </w:rPr>
              <w:t xml:space="preserve"> vật học</w:t>
            </w:r>
            <w:r w:rsidR="004E1AA5">
              <w:rPr>
                <w:rFonts w:ascii="Times New Roman" w:eastAsia="Times New Roman" w:hAnsi="Times New Roman" w:cs="Times New Roman"/>
                <w:color w:val="000000"/>
                <w:sz w:val="26"/>
                <w:szCs w:val="26"/>
              </w:rPr>
              <w:t>, Sinh thái học, Thực vật học, Ký sinh trùng học, Côn trùng học, Tuyến trùng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1557"/>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lastRenderedPageBreak/>
              <w:t>18</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Cơ kỹ thuật</w:t>
            </w:r>
          </w:p>
        </w:tc>
        <w:tc>
          <w:tcPr>
            <w:tcW w:w="6520" w:type="dxa"/>
            <w:vAlign w:val="center"/>
          </w:tcPr>
          <w:p w:rsidR="00B825D1" w:rsidRPr="00D95259" w:rsidRDefault="00D95259" w:rsidP="00B825D1">
            <w:pPr>
              <w:spacing w:before="120" w:line="276" w:lineRule="auto"/>
              <w:jc w:val="both"/>
              <w:rPr>
                <w:rFonts w:asciiTheme="majorHAnsi" w:hAnsiTheme="majorHAnsi" w:cstheme="majorHAnsi"/>
                <w:sz w:val="26"/>
                <w:szCs w:val="26"/>
              </w:rPr>
            </w:pPr>
            <w:r w:rsidRPr="00D95259">
              <w:rPr>
                <w:rFonts w:ascii="Times New Roman" w:eastAsia="Times New Roman" w:hAnsi="Times New Roman" w:cs="Times New Roman"/>
                <w:color w:val="000000"/>
                <w:sz w:val="26"/>
                <w:szCs w:val="26"/>
              </w:rPr>
              <w:t>Cơ kỹ thuật, Công nghệ Cơ điện tử, Tự động hóa, Kỹ thuật hàng không, ngành Điều khiển tự động, Thủy văn, Khí tượng, Hải dương học, Tin học xây dựng, Kỹ thuật công trình xây dựng...</w:t>
            </w:r>
          </w:p>
        </w:tc>
        <w:tc>
          <w:tcPr>
            <w:tcW w:w="2694" w:type="dxa"/>
          </w:tcPr>
          <w:p w:rsidR="00B825D1" w:rsidRPr="00EA0298" w:rsidRDefault="00B825D1" w:rsidP="00B825D1">
            <w:pPr>
              <w:jc w:val="center"/>
              <w:rPr>
                <w:rFonts w:ascii="Times New Roman" w:hAnsi="Times New Roman" w:cs="Times New Roman"/>
                <w:b/>
                <w:sz w:val="26"/>
                <w:szCs w:val="26"/>
              </w:rPr>
            </w:pPr>
          </w:p>
        </w:tc>
      </w:tr>
      <w:tr w:rsidR="00D95259" w:rsidRPr="00EA0298" w:rsidTr="00BC5273">
        <w:trPr>
          <w:trHeight w:val="697"/>
        </w:trPr>
        <w:tc>
          <w:tcPr>
            <w:tcW w:w="563" w:type="dxa"/>
            <w:vAlign w:val="center"/>
          </w:tcPr>
          <w:p w:rsidR="00D95259" w:rsidRDefault="00D95259" w:rsidP="00D95259">
            <w:pPr>
              <w:jc w:val="center"/>
              <w:rPr>
                <w:rFonts w:ascii="Times New Roman" w:hAnsi="Times New Roman" w:cs="Times New Roman"/>
                <w:b/>
                <w:sz w:val="26"/>
                <w:szCs w:val="26"/>
              </w:rPr>
            </w:pPr>
            <w:r>
              <w:rPr>
                <w:rFonts w:ascii="Times New Roman" w:hAnsi="Times New Roman" w:cs="Times New Roman"/>
                <w:b/>
                <w:sz w:val="26"/>
                <w:szCs w:val="26"/>
              </w:rPr>
              <w:t>19</w:t>
            </w:r>
          </w:p>
        </w:tc>
        <w:tc>
          <w:tcPr>
            <w:tcW w:w="3798" w:type="dxa"/>
            <w:vAlign w:val="center"/>
          </w:tcPr>
          <w:p w:rsidR="00D95259" w:rsidRPr="00EA0298" w:rsidRDefault="00D95259" w:rsidP="00D95259">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Cơ vật rắn</w:t>
            </w:r>
          </w:p>
        </w:tc>
        <w:tc>
          <w:tcPr>
            <w:tcW w:w="6520" w:type="dxa"/>
            <w:vAlign w:val="center"/>
          </w:tcPr>
          <w:p w:rsidR="00D95259" w:rsidRPr="00D95259" w:rsidRDefault="00D95259" w:rsidP="00D95259">
            <w:pPr>
              <w:jc w:val="both"/>
              <w:rPr>
                <w:rFonts w:ascii="Times New Roman" w:eastAsia="Times New Roman" w:hAnsi="Times New Roman" w:cs="Times New Roman"/>
                <w:color w:val="000000"/>
                <w:sz w:val="26"/>
                <w:szCs w:val="26"/>
              </w:rPr>
            </w:pPr>
            <w:r w:rsidRPr="00D95259">
              <w:rPr>
                <w:rFonts w:ascii="Times New Roman" w:eastAsia="Times New Roman" w:hAnsi="Times New Roman" w:cs="Times New Roman"/>
                <w:sz w:val="26"/>
                <w:szCs w:val="26"/>
                <w:lang w:val="vi-VN" w:eastAsia="vi-VN"/>
              </w:rPr>
              <w:t xml:space="preserve">Cơ chất rắn, </w:t>
            </w:r>
            <w:r w:rsidRPr="00D95259">
              <w:rPr>
                <w:rFonts w:ascii="Times New Roman" w:eastAsia="Times New Roman" w:hAnsi="Times New Roman" w:cs="Times New Roman"/>
                <w:color w:val="000000"/>
                <w:sz w:val="26"/>
                <w:szCs w:val="26"/>
                <w:lang w:val="vi-VN"/>
              </w:rPr>
              <w:t xml:space="preserve">toán – cơ, </w:t>
            </w:r>
            <w:r w:rsidRPr="00D95259">
              <w:rPr>
                <w:rFonts w:ascii="Times New Roman" w:eastAsia="Times New Roman" w:hAnsi="Times New Roman" w:cs="Times New Roman"/>
                <w:color w:val="000000"/>
                <w:sz w:val="26"/>
                <w:szCs w:val="26"/>
                <w:lang w:val="vi-VN" w:eastAsia="vi-VN"/>
              </w:rPr>
              <w:t>Vật lý chất rắn, Vật lý lý thuyết và vật lý toán, Khoa học vật liệu, …</w:t>
            </w:r>
          </w:p>
        </w:tc>
        <w:tc>
          <w:tcPr>
            <w:tcW w:w="2694" w:type="dxa"/>
          </w:tcPr>
          <w:p w:rsidR="00D95259" w:rsidRPr="00EA0298" w:rsidRDefault="00D95259" w:rsidP="00D95259">
            <w:pPr>
              <w:jc w:val="center"/>
              <w:rPr>
                <w:rFonts w:ascii="Times New Roman" w:hAnsi="Times New Roman" w:cs="Times New Roman"/>
                <w:b/>
                <w:sz w:val="26"/>
                <w:szCs w:val="26"/>
              </w:rPr>
            </w:pPr>
          </w:p>
        </w:tc>
      </w:tr>
      <w:tr w:rsidR="00D95259" w:rsidRPr="00EA0298" w:rsidTr="00BC5273">
        <w:trPr>
          <w:trHeight w:val="857"/>
        </w:trPr>
        <w:tc>
          <w:tcPr>
            <w:tcW w:w="563" w:type="dxa"/>
            <w:vAlign w:val="center"/>
          </w:tcPr>
          <w:p w:rsidR="00D95259" w:rsidRDefault="00D95259" w:rsidP="00D95259">
            <w:pPr>
              <w:jc w:val="center"/>
              <w:rPr>
                <w:rFonts w:ascii="Times New Roman" w:hAnsi="Times New Roman" w:cs="Times New Roman"/>
                <w:b/>
                <w:sz w:val="26"/>
                <w:szCs w:val="26"/>
              </w:rPr>
            </w:pPr>
            <w:r>
              <w:rPr>
                <w:rFonts w:ascii="Times New Roman" w:hAnsi="Times New Roman" w:cs="Times New Roman"/>
                <w:b/>
                <w:sz w:val="26"/>
                <w:szCs w:val="26"/>
              </w:rPr>
              <w:t>20</w:t>
            </w:r>
          </w:p>
        </w:tc>
        <w:tc>
          <w:tcPr>
            <w:tcW w:w="3798" w:type="dxa"/>
            <w:vAlign w:val="center"/>
          </w:tcPr>
          <w:p w:rsidR="00D95259" w:rsidRPr="00EA0298" w:rsidRDefault="00D95259" w:rsidP="00D95259">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Cơ chất lỏng</w:t>
            </w:r>
            <w:bookmarkStart w:id="0" w:name="_GoBack"/>
            <w:bookmarkEnd w:id="0"/>
          </w:p>
        </w:tc>
        <w:tc>
          <w:tcPr>
            <w:tcW w:w="6520" w:type="dxa"/>
            <w:vAlign w:val="center"/>
          </w:tcPr>
          <w:p w:rsidR="00D95259" w:rsidRPr="00D95259" w:rsidRDefault="00D95259" w:rsidP="00D95259">
            <w:pPr>
              <w:jc w:val="both"/>
              <w:rPr>
                <w:rFonts w:ascii="Times New Roman" w:eastAsia="Times New Roman" w:hAnsi="Times New Roman" w:cs="Times New Roman"/>
                <w:color w:val="000000"/>
                <w:sz w:val="26"/>
                <w:szCs w:val="26"/>
              </w:rPr>
            </w:pPr>
            <w:r w:rsidRPr="00D95259">
              <w:rPr>
                <w:rFonts w:ascii="Times New Roman" w:eastAsia="Times New Roman" w:hAnsi="Times New Roman" w:cs="Times New Roman"/>
                <w:sz w:val="26"/>
                <w:szCs w:val="26"/>
                <w:lang w:val="vi-VN" w:eastAsia="vi-VN"/>
              </w:rPr>
              <w:t xml:space="preserve">Cơ chất lỏng, </w:t>
            </w:r>
            <w:r w:rsidRPr="00D95259">
              <w:rPr>
                <w:rFonts w:ascii="Times New Roman" w:eastAsia="Times New Roman" w:hAnsi="Times New Roman" w:cs="Times New Roman"/>
                <w:color w:val="000000"/>
                <w:sz w:val="26"/>
                <w:szCs w:val="26"/>
                <w:lang w:val="vi-VN"/>
              </w:rPr>
              <w:t>Thủy văn học, Khí tượng, Hải dương học, toán - cơ …</w:t>
            </w:r>
          </w:p>
        </w:tc>
        <w:tc>
          <w:tcPr>
            <w:tcW w:w="2694" w:type="dxa"/>
          </w:tcPr>
          <w:p w:rsidR="00D95259" w:rsidRPr="00EA0298" w:rsidRDefault="00D95259" w:rsidP="00D95259">
            <w:pPr>
              <w:jc w:val="center"/>
              <w:rPr>
                <w:rFonts w:ascii="Times New Roman" w:hAnsi="Times New Roman" w:cs="Times New Roman"/>
                <w:b/>
                <w:sz w:val="26"/>
                <w:szCs w:val="26"/>
              </w:rPr>
            </w:pPr>
          </w:p>
        </w:tc>
      </w:tr>
      <w:tr w:rsidR="00B825D1" w:rsidRPr="00EA0298" w:rsidTr="00BC5273">
        <w:trPr>
          <w:trHeight w:val="1458"/>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21</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Địa lý tự nhiên</w:t>
            </w:r>
          </w:p>
        </w:tc>
        <w:tc>
          <w:tcPr>
            <w:tcW w:w="6520" w:type="dxa"/>
            <w:vAlign w:val="center"/>
          </w:tcPr>
          <w:p w:rsidR="00B825D1" w:rsidRPr="00D95259" w:rsidRDefault="00B825D1" w:rsidP="00B825D1">
            <w:pPr>
              <w:jc w:val="both"/>
              <w:rPr>
                <w:rFonts w:ascii="Times New Roman" w:eastAsia="Times New Roman" w:hAnsi="Times New Roman" w:cs="Times New Roman"/>
                <w:color w:val="000000"/>
                <w:sz w:val="26"/>
                <w:szCs w:val="26"/>
              </w:rPr>
            </w:pPr>
            <w:r w:rsidRPr="00D95259">
              <w:rPr>
                <w:rFonts w:ascii="Times New Roman" w:eastAsia="Times New Roman" w:hAnsi="Times New Roman" w:cs="Times New Roman"/>
                <w:color w:val="000000"/>
                <w:sz w:val="26"/>
                <w:szCs w:val="26"/>
              </w:rPr>
              <w:t>Địa lý tự nhiên, Khí tượng và khí hậu học, Địa lý tài nguyên và môi trường, Quản lý tài chuyên và môi trường, Khoa học trái đất, Khoa học môi trường, Địa lý học, Quản lý đất đai</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1409"/>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22</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Địa lý tài nguyên và môi trường</w:t>
            </w:r>
          </w:p>
        </w:tc>
        <w:tc>
          <w:tcPr>
            <w:tcW w:w="6520" w:type="dxa"/>
            <w:vAlign w:val="center"/>
          </w:tcPr>
          <w:p w:rsidR="00B825D1" w:rsidRPr="00D95259" w:rsidRDefault="00B825D1" w:rsidP="00B825D1">
            <w:pPr>
              <w:jc w:val="both"/>
              <w:rPr>
                <w:rFonts w:ascii="Times New Roman" w:eastAsia="Times New Roman" w:hAnsi="Times New Roman" w:cs="Times New Roman"/>
                <w:color w:val="000000"/>
                <w:sz w:val="26"/>
                <w:szCs w:val="26"/>
              </w:rPr>
            </w:pPr>
            <w:r w:rsidRPr="00D95259">
              <w:rPr>
                <w:rFonts w:ascii="Times New Roman" w:eastAsia="Times New Roman" w:hAnsi="Times New Roman" w:cs="Times New Roman"/>
                <w:color w:val="000000"/>
                <w:sz w:val="26"/>
                <w:szCs w:val="26"/>
              </w:rPr>
              <w:t>Địa lý tự nhiên, Địa lý học, Địa lý tài nguyên và môi trường, Quản lý tài chuyên và môi trường, Khoa học trái đất, Khoa học môi trường, Địa chất thủy văn, Địa chất công trình</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901"/>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23</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Thủy văn học</w:t>
            </w:r>
          </w:p>
        </w:tc>
        <w:tc>
          <w:tcPr>
            <w:tcW w:w="6520" w:type="dxa"/>
            <w:vAlign w:val="center"/>
          </w:tcPr>
          <w:p w:rsidR="00B825D1" w:rsidRPr="00D95259" w:rsidRDefault="00B825D1" w:rsidP="00B825D1">
            <w:pPr>
              <w:rPr>
                <w:rFonts w:ascii="Times New Roman" w:eastAsia="Times New Roman" w:hAnsi="Times New Roman" w:cs="Times New Roman"/>
                <w:color w:val="000000"/>
                <w:sz w:val="26"/>
                <w:szCs w:val="26"/>
              </w:rPr>
            </w:pPr>
            <w:r w:rsidRPr="00D95259">
              <w:rPr>
                <w:rFonts w:ascii="Times New Roman" w:eastAsia="Times New Roman" w:hAnsi="Times New Roman" w:cs="Times New Roman"/>
                <w:color w:val="000000"/>
                <w:sz w:val="26"/>
                <w:szCs w:val="26"/>
              </w:rPr>
              <w:t>Thủy văn học, Kỹ thuật tài nguyên nước, Khoa học trái đất, Khoa học môi trường, Quản lý tài nguyên và môi trường...</w:t>
            </w:r>
          </w:p>
        </w:tc>
        <w:tc>
          <w:tcPr>
            <w:tcW w:w="2694" w:type="dxa"/>
          </w:tcPr>
          <w:p w:rsidR="00B825D1" w:rsidRPr="00EA0298" w:rsidRDefault="00B825D1" w:rsidP="00B825D1">
            <w:pPr>
              <w:jc w:val="center"/>
              <w:rPr>
                <w:rFonts w:ascii="Times New Roman" w:hAnsi="Times New Roman" w:cs="Times New Roman"/>
                <w:b/>
                <w:sz w:val="26"/>
                <w:szCs w:val="26"/>
              </w:rPr>
            </w:pPr>
          </w:p>
        </w:tc>
      </w:tr>
      <w:tr w:rsidR="006F2A2B" w:rsidRPr="00EA0298" w:rsidTr="00BC5273">
        <w:trPr>
          <w:trHeight w:val="567"/>
        </w:trPr>
        <w:tc>
          <w:tcPr>
            <w:tcW w:w="563" w:type="dxa"/>
            <w:vAlign w:val="center"/>
          </w:tcPr>
          <w:p w:rsidR="006F2A2B" w:rsidRPr="00EA0298" w:rsidRDefault="006F2A2B" w:rsidP="006F2A2B">
            <w:pPr>
              <w:jc w:val="center"/>
              <w:rPr>
                <w:rFonts w:ascii="Times New Roman" w:hAnsi="Times New Roman" w:cs="Times New Roman"/>
                <w:b/>
                <w:sz w:val="26"/>
                <w:szCs w:val="26"/>
              </w:rPr>
            </w:pPr>
            <w:r>
              <w:rPr>
                <w:rFonts w:ascii="Times New Roman" w:hAnsi="Times New Roman" w:cs="Times New Roman"/>
                <w:b/>
                <w:sz w:val="26"/>
                <w:szCs w:val="26"/>
              </w:rPr>
              <w:t>24</w:t>
            </w:r>
          </w:p>
        </w:tc>
        <w:tc>
          <w:tcPr>
            <w:tcW w:w="3798" w:type="dxa"/>
            <w:vAlign w:val="center"/>
          </w:tcPr>
          <w:p w:rsidR="006F2A2B" w:rsidRPr="00EA0298" w:rsidRDefault="006F2A2B" w:rsidP="006F2A2B">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Vật liệu điện tử</w:t>
            </w:r>
          </w:p>
        </w:tc>
        <w:tc>
          <w:tcPr>
            <w:tcW w:w="6520" w:type="dxa"/>
            <w:vAlign w:val="center"/>
          </w:tcPr>
          <w:p w:rsidR="006F2A2B" w:rsidRPr="00D95259" w:rsidRDefault="006F2A2B" w:rsidP="006F2A2B">
            <w:pPr>
              <w:jc w:val="both"/>
              <w:rPr>
                <w:rFonts w:ascii="Times New Roman" w:eastAsia="Times New Roman" w:hAnsi="Times New Roman" w:cs="Times New Roman"/>
                <w:sz w:val="26"/>
                <w:szCs w:val="26"/>
              </w:rPr>
            </w:pPr>
            <w:r w:rsidRPr="00D95259">
              <w:rPr>
                <w:rFonts w:ascii="Times New Roman" w:eastAsia="Times New Roman" w:hAnsi="Times New Roman" w:cs="Times New Roman"/>
                <w:sz w:val="26"/>
                <w:szCs w:val="26"/>
              </w:rPr>
              <w:t xml:space="preserve">Vật lý, Vật lý kỹ thuật, Công nghệ nanô, Khoa học vật liệu, Vật liệu điện tử, </w:t>
            </w:r>
            <w:r w:rsidRPr="00D95259">
              <w:rPr>
                <w:rFonts w:ascii="Times New Roman" w:hAnsi="Times New Roman" w:cs="Times New Roman"/>
                <w:sz w:val="26"/>
                <w:szCs w:val="26"/>
              </w:rPr>
              <w:t xml:space="preserve">Quang học, </w:t>
            </w:r>
            <w:r w:rsidRPr="00D95259">
              <w:rPr>
                <w:rFonts w:ascii="Times New Roman" w:eastAsia="Times New Roman" w:hAnsi="Times New Roman" w:cs="Times New Roman"/>
                <w:sz w:val="26"/>
                <w:szCs w:val="26"/>
              </w:rPr>
              <w:t>Hóa học, Dược học.</w:t>
            </w:r>
          </w:p>
        </w:tc>
        <w:tc>
          <w:tcPr>
            <w:tcW w:w="2694" w:type="dxa"/>
          </w:tcPr>
          <w:p w:rsidR="006F2A2B" w:rsidRPr="00EA0298" w:rsidRDefault="006F2A2B" w:rsidP="006F2A2B">
            <w:pPr>
              <w:jc w:val="center"/>
              <w:rPr>
                <w:rFonts w:ascii="Times New Roman" w:hAnsi="Times New Roman" w:cs="Times New Roman"/>
                <w:b/>
                <w:sz w:val="26"/>
                <w:szCs w:val="26"/>
              </w:rPr>
            </w:pPr>
          </w:p>
        </w:tc>
      </w:tr>
      <w:tr w:rsidR="006F2A2B" w:rsidRPr="00EA0298" w:rsidTr="00BC5273">
        <w:trPr>
          <w:trHeight w:val="830"/>
        </w:trPr>
        <w:tc>
          <w:tcPr>
            <w:tcW w:w="563" w:type="dxa"/>
            <w:vAlign w:val="center"/>
          </w:tcPr>
          <w:p w:rsidR="006F2A2B" w:rsidRPr="00EA0298" w:rsidRDefault="006F2A2B" w:rsidP="006F2A2B">
            <w:pPr>
              <w:jc w:val="center"/>
              <w:rPr>
                <w:rFonts w:ascii="Times New Roman" w:hAnsi="Times New Roman" w:cs="Times New Roman"/>
                <w:b/>
                <w:sz w:val="26"/>
                <w:szCs w:val="26"/>
              </w:rPr>
            </w:pPr>
            <w:r>
              <w:rPr>
                <w:rFonts w:ascii="Times New Roman" w:hAnsi="Times New Roman" w:cs="Times New Roman"/>
                <w:b/>
                <w:sz w:val="26"/>
                <w:szCs w:val="26"/>
              </w:rPr>
              <w:t>25</w:t>
            </w:r>
          </w:p>
        </w:tc>
        <w:tc>
          <w:tcPr>
            <w:tcW w:w="3798" w:type="dxa"/>
            <w:vAlign w:val="center"/>
          </w:tcPr>
          <w:p w:rsidR="006F2A2B" w:rsidRPr="00EA0298" w:rsidRDefault="006F2A2B" w:rsidP="006F2A2B">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Vật liệu quang học, quang điện tử và quang tử</w:t>
            </w:r>
          </w:p>
        </w:tc>
        <w:tc>
          <w:tcPr>
            <w:tcW w:w="6520" w:type="dxa"/>
            <w:vAlign w:val="center"/>
          </w:tcPr>
          <w:p w:rsidR="006F2A2B" w:rsidRPr="00D95259" w:rsidRDefault="006F2A2B" w:rsidP="006F2A2B">
            <w:pPr>
              <w:jc w:val="both"/>
              <w:rPr>
                <w:rFonts w:ascii="Times New Roman" w:eastAsia="Times New Roman" w:hAnsi="Times New Roman" w:cs="Times New Roman"/>
                <w:sz w:val="26"/>
                <w:szCs w:val="26"/>
              </w:rPr>
            </w:pPr>
            <w:r w:rsidRPr="00D95259">
              <w:rPr>
                <w:rFonts w:ascii="Times New Roman" w:eastAsia="Times New Roman" w:hAnsi="Times New Roman" w:cs="Times New Roman"/>
                <w:sz w:val="26"/>
                <w:szCs w:val="26"/>
              </w:rPr>
              <w:t>Vật lý, Vật lý kỹ thuật, Quang học, Công nghệ nanô, Khoa học vật liệu, Hóa học, Dược học.</w:t>
            </w:r>
          </w:p>
        </w:tc>
        <w:tc>
          <w:tcPr>
            <w:tcW w:w="2694" w:type="dxa"/>
          </w:tcPr>
          <w:p w:rsidR="006F2A2B" w:rsidRPr="00EA0298" w:rsidRDefault="006F2A2B" w:rsidP="006F2A2B">
            <w:pPr>
              <w:jc w:val="center"/>
              <w:rPr>
                <w:rFonts w:ascii="Times New Roman" w:hAnsi="Times New Roman" w:cs="Times New Roman"/>
                <w:b/>
                <w:sz w:val="26"/>
                <w:szCs w:val="26"/>
              </w:rPr>
            </w:pPr>
          </w:p>
        </w:tc>
      </w:tr>
      <w:tr w:rsidR="006F2A2B" w:rsidRPr="00EA0298" w:rsidTr="00BC5273">
        <w:trPr>
          <w:trHeight w:val="558"/>
        </w:trPr>
        <w:tc>
          <w:tcPr>
            <w:tcW w:w="563" w:type="dxa"/>
            <w:vAlign w:val="center"/>
          </w:tcPr>
          <w:p w:rsidR="006F2A2B" w:rsidRPr="00EA0298" w:rsidRDefault="006F2A2B" w:rsidP="006F2A2B">
            <w:pPr>
              <w:jc w:val="center"/>
              <w:rPr>
                <w:rFonts w:ascii="Times New Roman" w:hAnsi="Times New Roman" w:cs="Times New Roman"/>
                <w:b/>
                <w:sz w:val="26"/>
                <w:szCs w:val="26"/>
              </w:rPr>
            </w:pPr>
            <w:r>
              <w:rPr>
                <w:rFonts w:ascii="Times New Roman" w:hAnsi="Times New Roman" w:cs="Times New Roman"/>
                <w:b/>
                <w:sz w:val="26"/>
                <w:szCs w:val="26"/>
              </w:rPr>
              <w:t>26</w:t>
            </w:r>
          </w:p>
        </w:tc>
        <w:tc>
          <w:tcPr>
            <w:tcW w:w="3798" w:type="dxa"/>
            <w:vAlign w:val="center"/>
          </w:tcPr>
          <w:p w:rsidR="006F2A2B" w:rsidRPr="00EA0298" w:rsidRDefault="006F2A2B" w:rsidP="006F2A2B">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Vật liệu cao phân tử và tổ hợp</w:t>
            </w:r>
          </w:p>
        </w:tc>
        <w:tc>
          <w:tcPr>
            <w:tcW w:w="6520" w:type="dxa"/>
            <w:vAlign w:val="center"/>
          </w:tcPr>
          <w:p w:rsidR="006F2A2B" w:rsidRPr="00D95259" w:rsidRDefault="006F2A2B" w:rsidP="006F2A2B">
            <w:pPr>
              <w:jc w:val="both"/>
              <w:rPr>
                <w:rFonts w:ascii="Times New Roman" w:eastAsia="Times New Roman" w:hAnsi="Times New Roman" w:cs="Times New Roman"/>
                <w:sz w:val="26"/>
                <w:szCs w:val="26"/>
              </w:rPr>
            </w:pPr>
            <w:r w:rsidRPr="00D95259">
              <w:rPr>
                <w:rFonts w:ascii="Times New Roman" w:eastAsia="Times New Roman" w:hAnsi="Times New Roman" w:cs="Times New Roman"/>
                <w:sz w:val="26"/>
                <w:szCs w:val="26"/>
              </w:rPr>
              <w:t>Hóa học, Vật liệu cao phân tử và tổ hợp, Dược học.</w:t>
            </w:r>
          </w:p>
        </w:tc>
        <w:tc>
          <w:tcPr>
            <w:tcW w:w="2694" w:type="dxa"/>
          </w:tcPr>
          <w:p w:rsidR="006F2A2B" w:rsidRPr="00EA0298" w:rsidRDefault="006F2A2B" w:rsidP="006F2A2B">
            <w:pPr>
              <w:jc w:val="center"/>
              <w:rPr>
                <w:rFonts w:ascii="Times New Roman" w:hAnsi="Times New Roman" w:cs="Times New Roman"/>
                <w:b/>
                <w:sz w:val="26"/>
                <w:szCs w:val="26"/>
              </w:rPr>
            </w:pPr>
          </w:p>
        </w:tc>
      </w:tr>
      <w:tr w:rsidR="006F2A2B" w:rsidRPr="00EA0298" w:rsidTr="00BC5273">
        <w:trPr>
          <w:trHeight w:val="566"/>
        </w:trPr>
        <w:tc>
          <w:tcPr>
            <w:tcW w:w="563" w:type="dxa"/>
            <w:vAlign w:val="center"/>
          </w:tcPr>
          <w:p w:rsidR="006F2A2B" w:rsidRPr="00EA0298" w:rsidRDefault="006F2A2B" w:rsidP="006F2A2B">
            <w:pPr>
              <w:jc w:val="center"/>
              <w:rPr>
                <w:rFonts w:ascii="Times New Roman" w:hAnsi="Times New Roman" w:cs="Times New Roman"/>
                <w:b/>
                <w:sz w:val="26"/>
                <w:szCs w:val="26"/>
              </w:rPr>
            </w:pPr>
            <w:r>
              <w:rPr>
                <w:rFonts w:ascii="Times New Roman" w:hAnsi="Times New Roman" w:cs="Times New Roman"/>
                <w:b/>
                <w:sz w:val="26"/>
                <w:szCs w:val="26"/>
              </w:rPr>
              <w:t>27</w:t>
            </w:r>
          </w:p>
        </w:tc>
        <w:tc>
          <w:tcPr>
            <w:tcW w:w="3798" w:type="dxa"/>
            <w:vAlign w:val="center"/>
          </w:tcPr>
          <w:p w:rsidR="006F2A2B" w:rsidRPr="00EA0298" w:rsidRDefault="006F2A2B" w:rsidP="006F2A2B">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color w:val="000000"/>
                <w:sz w:val="26"/>
                <w:szCs w:val="26"/>
              </w:rPr>
              <w:t>Kim loại học</w:t>
            </w:r>
          </w:p>
        </w:tc>
        <w:tc>
          <w:tcPr>
            <w:tcW w:w="6520" w:type="dxa"/>
            <w:vAlign w:val="center"/>
          </w:tcPr>
          <w:p w:rsidR="006F2A2B" w:rsidRPr="00D95259" w:rsidRDefault="006F2A2B" w:rsidP="006F2A2B">
            <w:pPr>
              <w:jc w:val="both"/>
              <w:rPr>
                <w:rFonts w:ascii="Times New Roman" w:eastAsia="Times New Roman" w:hAnsi="Times New Roman" w:cs="Times New Roman"/>
                <w:sz w:val="26"/>
                <w:szCs w:val="26"/>
              </w:rPr>
            </w:pPr>
            <w:r w:rsidRPr="00D95259">
              <w:rPr>
                <w:rFonts w:ascii="Times New Roman" w:eastAsia="Times New Roman" w:hAnsi="Times New Roman" w:cs="Times New Roman"/>
                <w:sz w:val="26"/>
                <w:szCs w:val="26"/>
              </w:rPr>
              <w:t xml:space="preserve">Vật lý, Luyện kim (Kim loại đen, luyện kim màu, nhiệt luyện, xử lý bề mặt), Khoa học vật liệu, công nghệ cơ khí, </w:t>
            </w:r>
            <w:r w:rsidRPr="00D95259">
              <w:rPr>
                <w:rFonts w:ascii="Times New Roman" w:eastAsia="Times New Roman" w:hAnsi="Times New Roman" w:cs="Times New Roman"/>
                <w:sz w:val="26"/>
                <w:szCs w:val="26"/>
              </w:rPr>
              <w:lastRenderedPageBreak/>
              <w:t>công nghệ vật liệu, công nghệ gia công vật liệu</w:t>
            </w:r>
          </w:p>
          <w:p w:rsidR="006F2A2B" w:rsidRPr="00D95259" w:rsidRDefault="006F2A2B" w:rsidP="006F2A2B">
            <w:pPr>
              <w:jc w:val="both"/>
              <w:rPr>
                <w:rFonts w:ascii="Times New Roman" w:eastAsia="Times New Roman" w:hAnsi="Times New Roman" w:cs="Times New Roman"/>
                <w:sz w:val="26"/>
                <w:szCs w:val="26"/>
              </w:rPr>
            </w:pPr>
          </w:p>
        </w:tc>
        <w:tc>
          <w:tcPr>
            <w:tcW w:w="2694" w:type="dxa"/>
          </w:tcPr>
          <w:p w:rsidR="006F2A2B" w:rsidRPr="00EA0298" w:rsidRDefault="006F2A2B" w:rsidP="006F2A2B">
            <w:pPr>
              <w:jc w:val="center"/>
              <w:rPr>
                <w:rFonts w:ascii="Times New Roman" w:hAnsi="Times New Roman" w:cs="Times New Roman"/>
                <w:b/>
                <w:sz w:val="26"/>
                <w:szCs w:val="26"/>
              </w:rPr>
            </w:pPr>
          </w:p>
        </w:tc>
      </w:tr>
      <w:tr w:rsidR="00B825D1" w:rsidRPr="00EA0298" w:rsidTr="00BC5273">
        <w:trPr>
          <w:trHeight w:val="546"/>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lastRenderedPageBreak/>
              <w:t>28</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eastAsia="Times New Roman" w:hAnsi="Times New Roman" w:cs="Times New Roman"/>
                <w:sz w:val="26"/>
                <w:szCs w:val="26"/>
              </w:rPr>
              <w:t>Khoa học máy tính</w:t>
            </w:r>
          </w:p>
        </w:tc>
        <w:tc>
          <w:tcPr>
            <w:tcW w:w="6520" w:type="dxa"/>
            <w:vAlign w:val="center"/>
          </w:tcPr>
          <w:p w:rsidR="00B825D1" w:rsidRPr="00D95259" w:rsidRDefault="00B825D1" w:rsidP="00B825D1">
            <w:pPr>
              <w:jc w:val="both"/>
              <w:rPr>
                <w:rFonts w:ascii="Times New Roman" w:eastAsia="Times New Roman" w:hAnsi="Times New Roman" w:cs="Times New Roman"/>
                <w:color w:val="000000"/>
                <w:sz w:val="26"/>
                <w:szCs w:val="26"/>
              </w:rPr>
            </w:pPr>
            <w:r w:rsidRPr="00D95259">
              <w:rPr>
                <w:rFonts w:ascii="Times New Roman" w:eastAsia="Times New Roman" w:hAnsi="Times New Roman" w:cs="Times New Roman"/>
                <w:sz w:val="26"/>
                <w:szCs w:val="26"/>
              </w:rPr>
              <w:t>Khoa học máy tính</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51"/>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29</w:t>
            </w:r>
          </w:p>
        </w:tc>
        <w:tc>
          <w:tcPr>
            <w:tcW w:w="3798" w:type="dxa"/>
            <w:vAlign w:val="center"/>
          </w:tcPr>
          <w:p w:rsidR="00B825D1" w:rsidRPr="00EA0298" w:rsidRDefault="00B825D1" w:rsidP="00B825D1">
            <w:pPr>
              <w:jc w:val="both"/>
              <w:rPr>
                <w:rFonts w:ascii="Times New Roman" w:eastAsia="Times New Roman" w:hAnsi="Times New Roman" w:cs="Times New Roman"/>
                <w:sz w:val="26"/>
                <w:szCs w:val="26"/>
              </w:rPr>
            </w:pPr>
            <w:r w:rsidRPr="00EA0298">
              <w:rPr>
                <w:rFonts w:ascii="Times New Roman" w:eastAsia="Times New Roman" w:hAnsi="Times New Roman" w:cs="Times New Roman"/>
                <w:sz w:val="26"/>
                <w:szCs w:val="26"/>
              </w:rPr>
              <w:t>Hệ thống thông tin</w:t>
            </w:r>
          </w:p>
        </w:tc>
        <w:tc>
          <w:tcPr>
            <w:tcW w:w="6520" w:type="dxa"/>
            <w:vAlign w:val="center"/>
          </w:tcPr>
          <w:p w:rsidR="00B825D1" w:rsidRPr="00D95259" w:rsidRDefault="00B825D1" w:rsidP="00B825D1">
            <w:pPr>
              <w:jc w:val="both"/>
              <w:rPr>
                <w:rFonts w:ascii="Times New Roman" w:eastAsia="Times New Roman" w:hAnsi="Times New Roman" w:cs="Times New Roman"/>
                <w:sz w:val="26"/>
                <w:szCs w:val="26"/>
              </w:rPr>
            </w:pPr>
            <w:r w:rsidRPr="00D95259">
              <w:rPr>
                <w:rFonts w:ascii="Times New Roman" w:eastAsia="Times New Roman" w:hAnsi="Times New Roman" w:cs="Times New Roman"/>
                <w:sz w:val="26"/>
                <w:szCs w:val="26"/>
              </w:rPr>
              <w:t>Hệ thống thông tin</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73"/>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30</w:t>
            </w:r>
          </w:p>
        </w:tc>
        <w:tc>
          <w:tcPr>
            <w:tcW w:w="3798" w:type="dxa"/>
            <w:vAlign w:val="center"/>
          </w:tcPr>
          <w:p w:rsidR="00B825D1" w:rsidRPr="00EA0298" w:rsidRDefault="00B825D1" w:rsidP="00B825D1">
            <w:pPr>
              <w:jc w:val="both"/>
              <w:rPr>
                <w:rFonts w:ascii="Times New Roman" w:eastAsia="Times New Roman" w:hAnsi="Times New Roman" w:cs="Times New Roman"/>
                <w:sz w:val="26"/>
                <w:szCs w:val="26"/>
              </w:rPr>
            </w:pPr>
            <w:r w:rsidRPr="00EA0298">
              <w:rPr>
                <w:rFonts w:ascii="Times New Roman" w:eastAsia="Times New Roman" w:hAnsi="Times New Roman" w:cs="Times New Roman"/>
                <w:sz w:val="26"/>
                <w:szCs w:val="26"/>
              </w:rPr>
              <w:t>Toán ứng dụng</w:t>
            </w:r>
          </w:p>
        </w:tc>
        <w:tc>
          <w:tcPr>
            <w:tcW w:w="6520" w:type="dxa"/>
            <w:vAlign w:val="center"/>
          </w:tcPr>
          <w:p w:rsidR="00B825D1" w:rsidRPr="00D95259" w:rsidRDefault="00B825D1" w:rsidP="00B825D1">
            <w:pPr>
              <w:jc w:val="both"/>
              <w:rPr>
                <w:rFonts w:ascii="Times New Roman" w:eastAsia="Times New Roman" w:hAnsi="Times New Roman" w:cs="Times New Roman"/>
                <w:sz w:val="26"/>
                <w:szCs w:val="26"/>
              </w:rPr>
            </w:pPr>
            <w:r w:rsidRPr="00D95259">
              <w:rPr>
                <w:rFonts w:ascii="Times New Roman" w:eastAsia="Times New Roman" w:hAnsi="Times New Roman" w:cs="Times New Roman"/>
                <w:sz w:val="26"/>
                <w:szCs w:val="26"/>
              </w:rPr>
              <w:t>Toán ứng dụng</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695"/>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31</w:t>
            </w:r>
          </w:p>
        </w:tc>
        <w:tc>
          <w:tcPr>
            <w:tcW w:w="3798" w:type="dxa"/>
            <w:vAlign w:val="center"/>
          </w:tcPr>
          <w:p w:rsidR="00B825D1" w:rsidRPr="00EA0298" w:rsidRDefault="00B825D1" w:rsidP="00B825D1">
            <w:pPr>
              <w:jc w:val="both"/>
              <w:rPr>
                <w:rFonts w:ascii="Times New Roman" w:eastAsia="Times New Roman" w:hAnsi="Times New Roman" w:cs="Times New Roman"/>
                <w:sz w:val="26"/>
                <w:szCs w:val="26"/>
              </w:rPr>
            </w:pPr>
            <w:r w:rsidRPr="00EA0298">
              <w:rPr>
                <w:rFonts w:ascii="Times New Roman" w:eastAsia="Times New Roman" w:hAnsi="Times New Roman" w:cs="Times New Roman"/>
                <w:sz w:val="26"/>
                <w:szCs w:val="26"/>
              </w:rPr>
              <w:t>Kỹ thuật điều khiển và tự động hóa</w:t>
            </w:r>
          </w:p>
        </w:tc>
        <w:tc>
          <w:tcPr>
            <w:tcW w:w="6520" w:type="dxa"/>
            <w:vAlign w:val="center"/>
          </w:tcPr>
          <w:p w:rsidR="00B825D1" w:rsidRPr="00D95259" w:rsidRDefault="00B825D1" w:rsidP="00B825D1">
            <w:pPr>
              <w:jc w:val="both"/>
              <w:rPr>
                <w:rFonts w:ascii="Times New Roman" w:eastAsia="Times New Roman" w:hAnsi="Times New Roman" w:cs="Times New Roman"/>
                <w:sz w:val="26"/>
                <w:szCs w:val="26"/>
              </w:rPr>
            </w:pPr>
            <w:r w:rsidRPr="00D95259">
              <w:rPr>
                <w:rFonts w:ascii="Times New Roman" w:eastAsia="Times New Roman" w:hAnsi="Times New Roman" w:cs="Times New Roman"/>
                <w:sz w:val="26"/>
                <w:szCs w:val="26"/>
              </w:rPr>
              <w:t>Kỹ thuật điều khiển và tự động hóa</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48"/>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32</w:t>
            </w:r>
          </w:p>
        </w:tc>
        <w:tc>
          <w:tcPr>
            <w:tcW w:w="3798" w:type="dxa"/>
            <w:vAlign w:val="center"/>
          </w:tcPr>
          <w:p w:rsidR="00B825D1" w:rsidRPr="00EA0298" w:rsidRDefault="00B825D1" w:rsidP="00B825D1">
            <w:pPr>
              <w:jc w:val="both"/>
              <w:rPr>
                <w:rFonts w:ascii="Times New Roman" w:eastAsia="Times New Roman" w:hAnsi="Times New Roman" w:cs="Times New Roman"/>
                <w:sz w:val="26"/>
                <w:szCs w:val="26"/>
              </w:rPr>
            </w:pPr>
            <w:r w:rsidRPr="00EA0298">
              <w:rPr>
                <w:rFonts w:ascii="Times New Roman" w:eastAsia="Times New Roman" w:hAnsi="Times New Roman" w:cs="Times New Roman"/>
                <w:sz w:val="26"/>
                <w:szCs w:val="26"/>
              </w:rPr>
              <w:t>Cơ sở toán học cho tin học</w:t>
            </w:r>
          </w:p>
        </w:tc>
        <w:tc>
          <w:tcPr>
            <w:tcW w:w="6520" w:type="dxa"/>
            <w:vAlign w:val="center"/>
          </w:tcPr>
          <w:p w:rsidR="00B825D1" w:rsidRPr="00D95259" w:rsidRDefault="00B825D1" w:rsidP="00B825D1">
            <w:pPr>
              <w:jc w:val="both"/>
              <w:rPr>
                <w:rFonts w:ascii="Times New Roman" w:eastAsia="Times New Roman" w:hAnsi="Times New Roman" w:cs="Times New Roman"/>
                <w:sz w:val="26"/>
                <w:szCs w:val="26"/>
              </w:rPr>
            </w:pPr>
            <w:r w:rsidRPr="00D95259">
              <w:rPr>
                <w:rFonts w:ascii="Times New Roman" w:eastAsia="Times New Roman" w:hAnsi="Times New Roman" w:cs="Times New Roman"/>
                <w:sz w:val="26"/>
                <w:szCs w:val="26"/>
              </w:rPr>
              <w:t>Cơ sở toán học cho tin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1137"/>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33</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hAnsi="Times New Roman" w:cs="Times New Roman"/>
                <w:sz w:val="26"/>
                <w:szCs w:val="26"/>
              </w:rPr>
              <w:t>Địa chất học</w:t>
            </w:r>
          </w:p>
        </w:tc>
        <w:tc>
          <w:tcPr>
            <w:tcW w:w="6520" w:type="dxa"/>
            <w:vAlign w:val="center"/>
          </w:tcPr>
          <w:p w:rsidR="00B825D1" w:rsidRPr="00D95259" w:rsidRDefault="00B825D1" w:rsidP="00B825D1">
            <w:pPr>
              <w:jc w:val="both"/>
              <w:rPr>
                <w:rFonts w:ascii="Times New Roman" w:eastAsia="Times New Roman" w:hAnsi="Times New Roman" w:cs="Times New Roman"/>
                <w:color w:val="000000"/>
                <w:sz w:val="26"/>
                <w:szCs w:val="26"/>
              </w:rPr>
            </w:pPr>
            <w:r w:rsidRPr="00D95259">
              <w:rPr>
                <w:rFonts w:ascii="Times New Roman" w:hAnsi="Times New Roman" w:cs="Times New Roman"/>
                <w:sz w:val="26"/>
                <w:szCs w:val="26"/>
              </w:rPr>
              <w:t>Khoa học Môi trường, Môi trường đất và nước, Bản đồviễn thám và hệ thông tin địa lý, Quản lý tài nguyên và môi trường</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686"/>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34</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hAnsi="Times New Roman" w:cs="Times New Roman"/>
                <w:sz w:val="26"/>
                <w:szCs w:val="26"/>
              </w:rPr>
              <w:t>Khoáng vật học và địa hóa học</w:t>
            </w:r>
          </w:p>
        </w:tc>
        <w:tc>
          <w:tcPr>
            <w:tcW w:w="6520" w:type="dxa"/>
            <w:vAlign w:val="center"/>
          </w:tcPr>
          <w:p w:rsidR="00B825D1" w:rsidRPr="001B4F75" w:rsidRDefault="00B825D1" w:rsidP="00B825D1">
            <w:pPr>
              <w:jc w:val="both"/>
              <w:rPr>
                <w:rFonts w:ascii="Times New Roman" w:hAnsi="Times New Roman" w:cs="Times New Roman"/>
                <w:spacing w:val="-8"/>
                <w:sz w:val="26"/>
                <w:szCs w:val="26"/>
              </w:rPr>
            </w:pPr>
            <w:r w:rsidRPr="001B4F75">
              <w:rPr>
                <w:rFonts w:ascii="Times New Roman" w:hAnsi="Times New Roman" w:cs="Times New Roman"/>
                <w:spacing w:val="-8"/>
                <w:sz w:val="26"/>
                <w:szCs w:val="26"/>
              </w:rPr>
              <w:t>Địa chất học, Khoa học Môi trường, Môi trường đất và nước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857"/>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35</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hAnsi="Times New Roman" w:cs="Times New Roman"/>
                <w:sz w:val="26"/>
                <w:szCs w:val="26"/>
              </w:rPr>
              <w:t>Địa mạo và Cổ địa lý</w:t>
            </w:r>
          </w:p>
        </w:tc>
        <w:tc>
          <w:tcPr>
            <w:tcW w:w="6520"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hAnsi="Times New Roman" w:cs="Times New Roman"/>
                <w:color w:val="000000"/>
                <w:sz w:val="26"/>
                <w:szCs w:val="26"/>
                <w:lang w:eastAsia="vi-VN"/>
              </w:rPr>
              <w:t>Địa lý tự</w:t>
            </w:r>
            <w:r>
              <w:rPr>
                <w:rFonts w:ascii="Times New Roman" w:hAnsi="Times New Roman" w:cs="Times New Roman"/>
                <w:color w:val="000000"/>
                <w:sz w:val="26"/>
                <w:szCs w:val="26"/>
                <w:lang w:eastAsia="vi-VN"/>
              </w:rPr>
              <w:t xml:space="preserve"> nhiên,</w:t>
            </w:r>
            <w:r w:rsidRPr="00EA0298">
              <w:rPr>
                <w:rFonts w:ascii="Times New Roman" w:hAnsi="Times New Roman" w:cs="Times New Roman"/>
                <w:color w:val="000000"/>
                <w:sz w:val="26"/>
                <w:szCs w:val="26"/>
                <w:lang w:eastAsia="vi-VN"/>
              </w:rPr>
              <w:t xml:space="preserve"> Địa lý Tài nguyên và Môi trườ</w:t>
            </w:r>
            <w:r>
              <w:rPr>
                <w:rFonts w:ascii="Times New Roman" w:hAnsi="Times New Roman" w:cs="Times New Roman"/>
                <w:color w:val="000000"/>
                <w:sz w:val="26"/>
                <w:szCs w:val="26"/>
                <w:lang w:eastAsia="vi-VN"/>
              </w:rPr>
              <w:t>ng,</w:t>
            </w:r>
            <w:r w:rsidRPr="00EA0298">
              <w:rPr>
                <w:rFonts w:ascii="Times New Roman" w:hAnsi="Times New Roman" w:cs="Times New Roman"/>
                <w:color w:val="000000"/>
                <w:sz w:val="26"/>
                <w:szCs w:val="26"/>
                <w:lang w:eastAsia="vi-VN"/>
              </w:rPr>
              <w:t xml:space="preserve"> Địa chất họ</w:t>
            </w:r>
            <w:r>
              <w:rPr>
                <w:rFonts w:ascii="Times New Roman" w:hAnsi="Times New Roman" w:cs="Times New Roman"/>
                <w:color w:val="000000"/>
                <w:sz w:val="26"/>
                <w:szCs w:val="26"/>
                <w:lang w:eastAsia="vi-VN"/>
              </w:rPr>
              <w:t xml:space="preserve">c, </w:t>
            </w:r>
            <w:r w:rsidRPr="00EA0298">
              <w:rPr>
                <w:rFonts w:ascii="Times New Roman" w:hAnsi="Times New Roman" w:cs="Times New Roman"/>
                <w:color w:val="000000"/>
                <w:sz w:val="26"/>
                <w:szCs w:val="26"/>
                <w:lang w:eastAsia="vi-VN"/>
              </w:rPr>
              <w:t>Quản lý Tài nguyên và Môi trường</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627"/>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36</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hAnsi="Times New Roman" w:cs="Times New Roman"/>
                <w:sz w:val="26"/>
                <w:szCs w:val="26"/>
              </w:rPr>
              <w:t>Địa vật lý</w:t>
            </w:r>
          </w:p>
        </w:tc>
        <w:tc>
          <w:tcPr>
            <w:tcW w:w="6520"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hAnsi="Times New Roman" w:cs="Times New Roman"/>
                <w:sz w:val="26"/>
                <w:szCs w:val="26"/>
              </w:rPr>
              <w:t>Địa chất họ</w:t>
            </w:r>
            <w:r>
              <w:rPr>
                <w:rFonts w:ascii="Times New Roman" w:hAnsi="Times New Roman" w:cs="Times New Roman"/>
                <w:sz w:val="26"/>
                <w:szCs w:val="26"/>
              </w:rPr>
              <w:t xml:space="preserve">c, </w:t>
            </w:r>
            <w:r w:rsidRPr="00EA0298">
              <w:rPr>
                <w:rFonts w:ascii="Times New Roman" w:hAnsi="Times New Roman" w:cs="Times New Roman"/>
                <w:sz w:val="26"/>
                <w:szCs w:val="26"/>
              </w:rPr>
              <w:t>Kỹ thuật địa vậ</w:t>
            </w:r>
            <w:r>
              <w:rPr>
                <w:rFonts w:ascii="Times New Roman" w:hAnsi="Times New Roman" w:cs="Times New Roman"/>
                <w:sz w:val="26"/>
                <w:szCs w:val="26"/>
              </w:rPr>
              <w:t xml:space="preserve">t lý, </w:t>
            </w:r>
            <w:r w:rsidRPr="00EA0298">
              <w:rPr>
                <w:rFonts w:ascii="Times New Roman" w:hAnsi="Times New Roman" w:cs="Times New Roman"/>
                <w:sz w:val="26"/>
                <w:szCs w:val="26"/>
              </w:rPr>
              <w:t>Kỹ thuật thăm dò và khảo sát</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857"/>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37</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hAnsi="Times New Roman" w:cs="Times New Roman"/>
                <w:sz w:val="26"/>
                <w:szCs w:val="26"/>
              </w:rPr>
              <w:t>Vật lý Địa cầu</w:t>
            </w:r>
          </w:p>
        </w:tc>
        <w:tc>
          <w:tcPr>
            <w:tcW w:w="6520"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sidRPr="00EA0298">
              <w:rPr>
                <w:rFonts w:ascii="Times New Roman" w:hAnsi="Times New Roman" w:cs="Times New Roman"/>
                <w:sz w:val="26"/>
                <w:szCs w:val="26"/>
              </w:rPr>
              <w:t>Khí tượng và khí hậu họ</w:t>
            </w:r>
            <w:r>
              <w:rPr>
                <w:rFonts w:ascii="Times New Roman" w:hAnsi="Times New Roman" w:cs="Times New Roman"/>
                <w:sz w:val="26"/>
                <w:szCs w:val="26"/>
              </w:rPr>
              <w:t xml:space="preserve">c, </w:t>
            </w:r>
            <w:r w:rsidRPr="00EA0298">
              <w:rPr>
                <w:rFonts w:ascii="Times New Roman" w:hAnsi="Times New Roman" w:cs="Times New Roman"/>
                <w:sz w:val="26"/>
                <w:szCs w:val="26"/>
              </w:rPr>
              <w:t>Thiên văn họ</w:t>
            </w:r>
            <w:r>
              <w:rPr>
                <w:rFonts w:ascii="Times New Roman" w:hAnsi="Times New Roman" w:cs="Times New Roman"/>
                <w:sz w:val="26"/>
                <w:szCs w:val="26"/>
              </w:rPr>
              <w:t>c,</w:t>
            </w:r>
            <w:r w:rsidRPr="00EA0298">
              <w:rPr>
                <w:rFonts w:ascii="Times New Roman" w:hAnsi="Times New Roman" w:cs="Times New Roman"/>
                <w:sz w:val="26"/>
                <w:szCs w:val="26"/>
              </w:rPr>
              <w:t xml:space="preserve"> Khoa  học môi trườ</w:t>
            </w:r>
            <w:r>
              <w:rPr>
                <w:rFonts w:ascii="Times New Roman" w:hAnsi="Times New Roman" w:cs="Times New Roman"/>
                <w:sz w:val="26"/>
                <w:szCs w:val="26"/>
              </w:rPr>
              <w:t>ng,</w:t>
            </w:r>
            <w:r w:rsidRPr="00EA0298">
              <w:rPr>
                <w:rFonts w:ascii="Times New Roman" w:hAnsi="Times New Roman" w:cs="Times New Roman"/>
                <w:sz w:val="26"/>
                <w:szCs w:val="26"/>
              </w:rPr>
              <w:t xml:space="preserve"> Môi trường không khí...</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975"/>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38</w:t>
            </w:r>
          </w:p>
        </w:tc>
        <w:tc>
          <w:tcPr>
            <w:tcW w:w="3798" w:type="dxa"/>
            <w:vAlign w:val="center"/>
          </w:tcPr>
          <w:p w:rsidR="00B825D1" w:rsidRPr="0090166B" w:rsidRDefault="00B825D1" w:rsidP="00B825D1">
            <w:pPr>
              <w:jc w:val="both"/>
              <w:rPr>
                <w:rFonts w:ascii="Times New Roman" w:eastAsia="Times New Roman" w:hAnsi="Times New Roman" w:cs="Times New Roman"/>
                <w:color w:val="000000"/>
                <w:sz w:val="26"/>
                <w:szCs w:val="26"/>
              </w:rPr>
            </w:pPr>
            <w:r w:rsidRPr="0090166B">
              <w:rPr>
                <w:rFonts w:ascii="Times New Roman" w:eastAsia="Times New Roman" w:hAnsi="Times New Roman" w:cs="Times New Roman"/>
                <w:color w:val="000000"/>
                <w:sz w:val="26"/>
                <w:szCs w:val="26"/>
              </w:rPr>
              <w:t>Thủy sinh vật học</w:t>
            </w:r>
          </w:p>
        </w:tc>
        <w:tc>
          <w:tcPr>
            <w:tcW w:w="6520" w:type="dxa"/>
            <w:vAlign w:val="center"/>
          </w:tcPr>
          <w:p w:rsidR="00B825D1" w:rsidRPr="0090166B" w:rsidRDefault="009F4F13" w:rsidP="0090166B">
            <w:pPr>
              <w:jc w:val="both"/>
              <w:rPr>
                <w:rFonts w:ascii="Times New Roman" w:hAnsi="Times New Roman" w:cs="Times New Roman"/>
                <w:color w:val="000000"/>
                <w:sz w:val="26"/>
                <w:szCs w:val="26"/>
                <w:shd w:val="clear" w:color="auto" w:fill="FFFF00"/>
              </w:rPr>
            </w:pPr>
            <w:r w:rsidRPr="0090166B">
              <w:rPr>
                <w:rFonts w:ascii="Times New Roman" w:hAnsi="Times New Roman" w:cs="Times New Roman"/>
                <w:color w:val="000000"/>
                <w:sz w:val="26"/>
                <w:szCs w:val="26"/>
                <w:shd w:val="clear" w:color="auto" w:fill="FFFFFF"/>
              </w:rPr>
              <w:t>Sinh thái học</w:t>
            </w:r>
            <w:r w:rsidR="0090166B">
              <w:rPr>
                <w:rFonts w:ascii="Times New Roman" w:hAnsi="Times New Roman" w:cs="Times New Roman"/>
                <w:color w:val="000000"/>
                <w:sz w:val="26"/>
                <w:szCs w:val="26"/>
                <w:shd w:val="clear" w:color="auto" w:fill="FFFFFF"/>
              </w:rPr>
              <w:t xml:space="preserve">, </w:t>
            </w:r>
            <w:r w:rsidRPr="0090166B">
              <w:rPr>
                <w:rFonts w:ascii="Times New Roman" w:hAnsi="Times New Roman" w:cs="Times New Roman"/>
                <w:color w:val="000000"/>
                <w:sz w:val="26"/>
                <w:szCs w:val="26"/>
                <w:shd w:val="clear" w:color="auto" w:fill="FFFFFF"/>
              </w:rPr>
              <w:t>Công nghệ sinh học, Nuôi trồng thủy sản, Quản lý nguồn lợi thủy sản,</w:t>
            </w:r>
            <w:r w:rsidR="0090166B">
              <w:rPr>
                <w:rFonts w:ascii="Times New Roman" w:hAnsi="Times New Roman" w:cs="Times New Roman"/>
                <w:color w:val="000000"/>
                <w:sz w:val="26"/>
                <w:szCs w:val="26"/>
                <w:shd w:val="clear" w:color="auto" w:fill="FFFFFF"/>
              </w:rPr>
              <w:t>Thực vật học, Động vật học, Côn trùng học (Côn trùng mặt nước), Tuyến trùng học(tuyến trùng biển), Sinh học thực nghiệm, Sinh học – môi trường.</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662"/>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lastRenderedPageBreak/>
              <w:t>39</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Sinh lý học người và động vật</w:t>
            </w:r>
          </w:p>
        </w:tc>
        <w:tc>
          <w:tcPr>
            <w:tcW w:w="6520" w:type="dxa"/>
            <w:vAlign w:val="center"/>
          </w:tcPr>
          <w:p w:rsidR="00B825D1" w:rsidRPr="00F2056F" w:rsidRDefault="00A41C35" w:rsidP="00A41C35">
            <w:pPr>
              <w:jc w:val="both"/>
              <w:rPr>
                <w:rFonts w:ascii="Times New Roman" w:eastAsia="Times New Roman" w:hAnsi="Times New Roman" w:cs="Times New Roman"/>
                <w:color w:val="000000"/>
                <w:sz w:val="26"/>
                <w:szCs w:val="26"/>
              </w:rPr>
            </w:pPr>
            <w:r w:rsidRPr="00F2056F">
              <w:rPr>
                <w:rFonts w:ascii="Times New Roman" w:hAnsi="Times New Roman" w:cs="Times New Roman"/>
                <w:sz w:val="26"/>
                <w:szCs w:val="26"/>
              </w:rPr>
              <w:t>Sinh lý học người và động vật, Sinh học thực nghiệm, Công nghệ sinh học, Hóa sinh học, Chăn nuôi, Thú y, Bệnh lý học và chữa bệnh thủy sản.</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58"/>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40</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 sinh vật học</w:t>
            </w:r>
          </w:p>
        </w:tc>
        <w:tc>
          <w:tcPr>
            <w:tcW w:w="6520" w:type="dxa"/>
            <w:vAlign w:val="center"/>
          </w:tcPr>
          <w:p w:rsidR="00B825D1" w:rsidRPr="00EA0298" w:rsidRDefault="00A41C35"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 sinh vật học, Sinh học thực nghiệm, Công nghệ sinh học, Vy sinh y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51"/>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41</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Sinh lý học thực vật</w:t>
            </w:r>
          </w:p>
        </w:tc>
        <w:tc>
          <w:tcPr>
            <w:tcW w:w="6520" w:type="dxa"/>
            <w:vAlign w:val="center"/>
          </w:tcPr>
          <w:p w:rsidR="00B825D1" w:rsidRPr="00EA0298" w:rsidRDefault="00A41C35"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Sinh lý học thực vật, Sinh học thực nghiệm, Công nghệ sinh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74"/>
        </w:trPr>
        <w:tc>
          <w:tcPr>
            <w:tcW w:w="563" w:type="dxa"/>
            <w:vAlign w:val="center"/>
          </w:tcPr>
          <w:p w:rsidR="00B825D1" w:rsidRPr="00EA0298"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42</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Hóa sinh học</w:t>
            </w:r>
          </w:p>
        </w:tc>
        <w:tc>
          <w:tcPr>
            <w:tcW w:w="6520"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Hóa sinh học</w:t>
            </w:r>
            <w:r w:rsidR="00A41C35">
              <w:rPr>
                <w:rFonts w:ascii="Times New Roman" w:eastAsia="Times New Roman" w:hAnsi="Times New Roman" w:cs="Times New Roman"/>
                <w:color w:val="000000"/>
                <w:sz w:val="26"/>
                <w:szCs w:val="26"/>
              </w:rPr>
              <w:t>, Sinh học thực nghiệm, Công nghệ sinh học, Hóa môi trường, Hóa sinh dược.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53"/>
        </w:trPr>
        <w:tc>
          <w:tcPr>
            <w:tcW w:w="563" w:type="dxa"/>
            <w:vAlign w:val="center"/>
          </w:tcPr>
          <w:p w:rsidR="00B825D1"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43</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Di truyền học</w:t>
            </w:r>
          </w:p>
        </w:tc>
        <w:tc>
          <w:tcPr>
            <w:tcW w:w="6520"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Di truyền học</w:t>
            </w:r>
            <w:r w:rsidR="00A41C35">
              <w:rPr>
                <w:rFonts w:ascii="Times New Roman" w:eastAsia="Times New Roman" w:hAnsi="Times New Roman" w:cs="Times New Roman"/>
                <w:color w:val="000000"/>
                <w:sz w:val="26"/>
                <w:szCs w:val="26"/>
              </w:rPr>
              <w:t>,  Sinh học thực nghiệm, Công nghệ sinh học, Di truyền và chọn giống cây trồng, Chăn nuôi, Lâm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46"/>
        </w:trPr>
        <w:tc>
          <w:tcPr>
            <w:tcW w:w="563" w:type="dxa"/>
            <w:vAlign w:val="center"/>
          </w:tcPr>
          <w:p w:rsidR="00B825D1"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44</w:t>
            </w:r>
          </w:p>
        </w:tc>
        <w:tc>
          <w:tcPr>
            <w:tcW w:w="3798"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Công nghệ sinh học</w:t>
            </w:r>
          </w:p>
        </w:tc>
        <w:tc>
          <w:tcPr>
            <w:tcW w:w="6520" w:type="dxa"/>
            <w:vAlign w:val="center"/>
          </w:tcPr>
          <w:p w:rsidR="00B825D1" w:rsidRPr="00EA0298"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Công nghệ sinh học</w:t>
            </w:r>
            <w:r w:rsidR="00A41C35">
              <w:rPr>
                <w:rFonts w:ascii="Times New Roman" w:eastAsia="Times New Roman" w:hAnsi="Times New Roman" w:cs="Times New Roman"/>
                <w:color w:val="000000"/>
                <w:sz w:val="26"/>
                <w:szCs w:val="26"/>
              </w:rPr>
              <w:t>,  Sinh học thực nghiệm, Di truyền học, Sinh học thực nghiệm, Di truyền và chọn giống cây trồng, Chăn nuôi, Lâm học, Sinh lý học người và Động vật, Thú y, Bệnh lý học và chữa bệnh thủy sản, Vi sinh vật học, Vi sinh y học, Sinh lý học thực vật, Hóa sinh học, Hóa sinh dược.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54"/>
        </w:trPr>
        <w:tc>
          <w:tcPr>
            <w:tcW w:w="563" w:type="dxa"/>
            <w:vAlign w:val="center"/>
          </w:tcPr>
          <w:p w:rsidR="00B825D1"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45</w:t>
            </w:r>
          </w:p>
        </w:tc>
        <w:tc>
          <w:tcPr>
            <w:tcW w:w="3798" w:type="dxa"/>
            <w:vAlign w:val="center"/>
          </w:tcPr>
          <w:p w:rsidR="00B825D1"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Lý sinh học</w:t>
            </w:r>
          </w:p>
        </w:tc>
        <w:tc>
          <w:tcPr>
            <w:tcW w:w="6520" w:type="dxa"/>
            <w:vAlign w:val="center"/>
          </w:tcPr>
          <w:p w:rsidR="00B825D1"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Lý sinh học</w:t>
            </w:r>
            <w:r w:rsidR="00A41C35">
              <w:rPr>
                <w:rFonts w:ascii="Times New Roman" w:eastAsia="Times New Roman" w:hAnsi="Times New Roman" w:cs="Times New Roman"/>
                <w:color w:val="000000"/>
                <w:sz w:val="26"/>
                <w:szCs w:val="26"/>
              </w:rPr>
              <w:t>, Sinh học thực nghiệm, Công nghệ sinh học, Lý sinh y học.</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76"/>
        </w:trPr>
        <w:tc>
          <w:tcPr>
            <w:tcW w:w="563" w:type="dxa"/>
            <w:vAlign w:val="center"/>
          </w:tcPr>
          <w:p w:rsidR="00B825D1"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46</w:t>
            </w:r>
          </w:p>
        </w:tc>
        <w:tc>
          <w:tcPr>
            <w:tcW w:w="3798" w:type="dxa"/>
            <w:vAlign w:val="center"/>
          </w:tcPr>
          <w:p w:rsidR="00B825D1"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Toán giải tích</w:t>
            </w:r>
          </w:p>
        </w:tc>
        <w:tc>
          <w:tcPr>
            <w:tcW w:w="6520" w:type="dxa"/>
            <w:vAlign w:val="center"/>
          </w:tcPr>
          <w:p w:rsidR="00B825D1"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Toán giải tích</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56"/>
        </w:trPr>
        <w:tc>
          <w:tcPr>
            <w:tcW w:w="563" w:type="dxa"/>
            <w:vAlign w:val="center"/>
          </w:tcPr>
          <w:p w:rsidR="00B825D1" w:rsidRDefault="00B825D1" w:rsidP="00B825D1">
            <w:pPr>
              <w:jc w:val="center"/>
              <w:rPr>
                <w:rFonts w:ascii="Times New Roman" w:hAnsi="Times New Roman" w:cs="Times New Roman"/>
                <w:b/>
                <w:sz w:val="26"/>
                <w:szCs w:val="26"/>
              </w:rPr>
            </w:pPr>
            <w:r>
              <w:rPr>
                <w:rFonts w:ascii="Times New Roman" w:hAnsi="Times New Roman" w:cs="Times New Roman"/>
                <w:b/>
                <w:sz w:val="26"/>
                <w:szCs w:val="26"/>
              </w:rPr>
              <w:t>47</w:t>
            </w:r>
          </w:p>
        </w:tc>
        <w:tc>
          <w:tcPr>
            <w:tcW w:w="3798" w:type="dxa"/>
            <w:vAlign w:val="center"/>
          </w:tcPr>
          <w:p w:rsidR="00B825D1"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Phương trình vi phân và tích phân</w:t>
            </w:r>
          </w:p>
        </w:tc>
        <w:tc>
          <w:tcPr>
            <w:tcW w:w="6520" w:type="dxa"/>
            <w:vAlign w:val="center"/>
          </w:tcPr>
          <w:p w:rsidR="00B825D1"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Phương trình vi phân và tích phân</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51"/>
        </w:trPr>
        <w:tc>
          <w:tcPr>
            <w:tcW w:w="563" w:type="dxa"/>
            <w:vAlign w:val="center"/>
          </w:tcPr>
          <w:p w:rsidR="00B825D1" w:rsidRDefault="00B825D1" w:rsidP="003A1C62">
            <w:pPr>
              <w:jc w:val="center"/>
              <w:rPr>
                <w:rFonts w:ascii="Times New Roman" w:hAnsi="Times New Roman" w:cs="Times New Roman"/>
                <w:b/>
                <w:sz w:val="26"/>
                <w:szCs w:val="26"/>
              </w:rPr>
            </w:pPr>
            <w:r>
              <w:rPr>
                <w:rFonts w:ascii="Times New Roman" w:hAnsi="Times New Roman" w:cs="Times New Roman"/>
                <w:b/>
                <w:sz w:val="26"/>
                <w:szCs w:val="26"/>
              </w:rPr>
              <w:t>48</w:t>
            </w:r>
          </w:p>
        </w:tc>
        <w:tc>
          <w:tcPr>
            <w:tcW w:w="3798" w:type="dxa"/>
            <w:vAlign w:val="center"/>
          </w:tcPr>
          <w:p w:rsidR="00B825D1"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Đại số và lý thuyết số</w:t>
            </w:r>
          </w:p>
        </w:tc>
        <w:tc>
          <w:tcPr>
            <w:tcW w:w="6520" w:type="dxa"/>
            <w:vAlign w:val="center"/>
          </w:tcPr>
          <w:p w:rsidR="00B825D1"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Đại số và lý thuyết số</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51"/>
        </w:trPr>
        <w:tc>
          <w:tcPr>
            <w:tcW w:w="563" w:type="dxa"/>
            <w:vAlign w:val="center"/>
          </w:tcPr>
          <w:p w:rsidR="00B825D1" w:rsidRDefault="00B825D1" w:rsidP="003A1C62">
            <w:pPr>
              <w:jc w:val="center"/>
              <w:rPr>
                <w:rFonts w:ascii="Times New Roman" w:hAnsi="Times New Roman" w:cs="Times New Roman"/>
                <w:b/>
                <w:sz w:val="26"/>
                <w:szCs w:val="26"/>
              </w:rPr>
            </w:pPr>
            <w:r>
              <w:rPr>
                <w:rFonts w:ascii="Times New Roman" w:hAnsi="Times New Roman" w:cs="Times New Roman"/>
                <w:b/>
                <w:sz w:val="26"/>
                <w:szCs w:val="26"/>
              </w:rPr>
              <w:t>49</w:t>
            </w:r>
          </w:p>
        </w:tc>
        <w:tc>
          <w:tcPr>
            <w:tcW w:w="3798" w:type="dxa"/>
            <w:vAlign w:val="center"/>
          </w:tcPr>
          <w:p w:rsidR="00B825D1" w:rsidRDefault="00B825D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Hình học và tô pô</w:t>
            </w:r>
          </w:p>
        </w:tc>
        <w:tc>
          <w:tcPr>
            <w:tcW w:w="6520" w:type="dxa"/>
            <w:vAlign w:val="center"/>
          </w:tcPr>
          <w:p w:rsidR="00B825D1" w:rsidRDefault="001F5971" w:rsidP="00B825D1">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Hình học và tô</w:t>
            </w:r>
            <w:r w:rsidR="00B825D1">
              <w:rPr>
                <w:rFonts w:ascii="Times New Roman" w:eastAsia="Times New Roman" w:hAnsi="Times New Roman" w:cs="Times New Roman"/>
                <w:color w:val="000000"/>
                <w:sz w:val="26"/>
                <w:szCs w:val="26"/>
              </w:rPr>
              <w:t>pô</w:t>
            </w:r>
          </w:p>
        </w:tc>
        <w:tc>
          <w:tcPr>
            <w:tcW w:w="2694" w:type="dxa"/>
          </w:tcPr>
          <w:p w:rsidR="00B825D1" w:rsidRPr="00EA0298" w:rsidRDefault="00B825D1" w:rsidP="00B825D1">
            <w:pPr>
              <w:jc w:val="center"/>
              <w:rPr>
                <w:rFonts w:ascii="Times New Roman" w:hAnsi="Times New Roman" w:cs="Times New Roman"/>
                <w:b/>
                <w:sz w:val="26"/>
                <w:szCs w:val="26"/>
              </w:rPr>
            </w:pPr>
          </w:p>
        </w:tc>
      </w:tr>
      <w:tr w:rsidR="00B825D1" w:rsidRPr="00EA0298" w:rsidTr="00BC5273">
        <w:trPr>
          <w:trHeight w:val="551"/>
        </w:trPr>
        <w:tc>
          <w:tcPr>
            <w:tcW w:w="563" w:type="dxa"/>
            <w:vAlign w:val="center"/>
          </w:tcPr>
          <w:p w:rsidR="00B825D1" w:rsidRDefault="00B825D1" w:rsidP="003A1C62">
            <w:pPr>
              <w:jc w:val="center"/>
              <w:rPr>
                <w:rFonts w:ascii="Times New Roman" w:hAnsi="Times New Roman" w:cs="Times New Roman"/>
                <w:b/>
                <w:sz w:val="26"/>
                <w:szCs w:val="26"/>
              </w:rPr>
            </w:pPr>
            <w:r>
              <w:rPr>
                <w:rFonts w:ascii="Times New Roman" w:hAnsi="Times New Roman" w:cs="Times New Roman"/>
                <w:b/>
                <w:sz w:val="26"/>
                <w:szCs w:val="26"/>
              </w:rPr>
              <w:t>50</w:t>
            </w:r>
          </w:p>
        </w:tc>
        <w:tc>
          <w:tcPr>
            <w:tcW w:w="3798" w:type="dxa"/>
            <w:vAlign w:val="center"/>
          </w:tcPr>
          <w:p w:rsidR="00B825D1" w:rsidRPr="00E97A55" w:rsidRDefault="00B825D1" w:rsidP="00B825D1">
            <w:pPr>
              <w:jc w:val="both"/>
              <w:rPr>
                <w:rFonts w:ascii="Times New Roman" w:eastAsia="Times New Roman" w:hAnsi="Times New Roman" w:cs="Times New Roman"/>
                <w:color w:val="000000"/>
                <w:sz w:val="26"/>
                <w:szCs w:val="26"/>
              </w:rPr>
            </w:pPr>
            <w:r w:rsidRPr="00E97A55">
              <w:rPr>
                <w:rFonts w:ascii="Times New Roman" w:eastAsia="Times New Roman" w:hAnsi="Times New Roman" w:cs="Times New Roman"/>
                <w:color w:val="000000"/>
                <w:sz w:val="26"/>
                <w:szCs w:val="26"/>
              </w:rPr>
              <w:t>Lý thuyết xác suất và thống kê toán học</w:t>
            </w:r>
          </w:p>
        </w:tc>
        <w:tc>
          <w:tcPr>
            <w:tcW w:w="6520" w:type="dxa"/>
            <w:vAlign w:val="center"/>
          </w:tcPr>
          <w:p w:rsidR="00B825D1" w:rsidRPr="00E97A55" w:rsidRDefault="00B825D1" w:rsidP="00B825D1">
            <w:pPr>
              <w:jc w:val="both"/>
              <w:rPr>
                <w:rFonts w:ascii="Times New Roman" w:eastAsia="Times New Roman" w:hAnsi="Times New Roman" w:cs="Times New Roman"/>
                <w:color w:val="000000"/>
                <w:sz w:val="26"/>
                <w:szCs w:val="26"/>
              </w:rPr>
            </w:pPr>
            <w:r w:rsidRPr="00E97A55">
              <w:rPr>
                <w:rFonts w:ascii="Times New Roman" w:eastAsia="Times New Roman" w:hAnsi="Times New Roman" w:cs="Times New Roman"/>
                <w:color w:val="000000"/>
                <w:sz w:val="26"/>
                <w:szCs w:val="26"/>
              </w:rPr>
              <w:t>Lý thuyết xác suất và thống kê toán học</w:t>
            </w:r>
          </w:p>
        </w:tc>
        <w:tc>
          <w:tcPr>
            <w:tcW w:w="2694" w:type="dxa"/>
          </w:tcPr>
          <w:p w:rsidR="00B825D1" w:rsidRPr="00EA0298" w:rsidRDefault="00B825D1" w:rsidP="00B825D1">
            <w:pPr>
              <w:jc w:val="center"/>
              <w:rPr>
                <w:rFonts w:ascii="Times New Roman" w:hAnsi="Times New Roman" w:cs="Times New Roman"/>
                <w:b/>
                <w:sz w:val="26"/>
                <w:szCs w:val="26"/>
              </w:rPr>
            </w:pPr>
          </w:p>
        </w:tc>
      </w:tr>
    </w:tbl>
    <w:p w:rsidR="004F0EE2" w:rsidRPr="006D6576" w:rsidRDefault="004F0EE2" w:rsidP="004F0EE2">
      <w:pPr>
        <w:framePr w:hSpace="180" w:wrap="around" w:vAnchor="page" w:hAnchor="page" w:x="1576" w:y="301"/>
        <w:spacing w:after="0" w:line="240" w:lineRule="auto"/>
        <w:ind w:left="4320" w:firstLine="720"/>
        <w:rPr>
          <w:rFonts w:ascii="Times New Roman" w:eastAsia="Times New Roman" w:hAnsi="Times New Roman" w:cs="Times New Roman"/>
          <w:bCs/>
          <w:i/>
          <w:color w:val="000000"/>
          <w:sz w:val="26"/>
          <w:szCs w:val="26"/>
        </w:rPr>
      </w:pPr>
    </w:p>
    <w:p w:rsidR="00B825D1" w:rsidRPr="005C64B2" w:rsidRDefault="009A080C" w:rsidP="002444B2">
      <w:pPr>
        <w:rPr>
          <w:rFonts w:ascii="Times New Roman" w:hAnsi="Times New Roman" w:cs="Times New Roman"/>
          <w:b/>
          <w:sz w:val="26"/>
          <w:szCs w:val="26"/>
        </w:rPr>
      </w:pPr>
      <w:r w:rsidRPr="005C64B2">
        <w:rPr>
          <w:rFonts w:ascii="Times New Roman" w:hAnsi="Times New Roman" w:cs="Times New Roman"/>
          <w:b/>
          <w:sz w:val="26"/>
          <w:szCs w:val="26"/>
        </w:rPr>
        <w:br w:type="page"/>
      </w:r>
    </w:p>
    <w:p w:rsidR="002444B2" w:rsidRPr="005C64B2" w:rsidRDefault="002444B2" w:rsidP="002444B2">
      <w:pPr>
        <w:rPr>
          <w:rFonts w:ascii="Times New Roman" w:hAnsi="Times New Roman" w:cs="Times New Roman"/>
          <w:b/>
          <w:sz w:val="26"/>
          <w:szCs w:val="26"/>
        </w:rPr>
      </w:pPr>
    </w:p>
    <w:tbl>
      <w:tblPr>
        <w:tblW w:w="3921" w:type="dxa"/>
        <w:tblInd w:w="90" w:type="dxa"/>
        <w:tblLook w:val="04A0"/>
      </w:tblPr>
      <w:tblGrid>
        <w:gridCol w:w="1097"/>
        <w:gridCol w:w="2824"/>
      </w:tblGrid>
      <w:tr w:rsidR="009A080C" w:rsidRPr="00EA0298" w:rsidTr="00917719">
        <w:trPr>
          <w:trHeight w:val="330"/>
        </w:trPr>
        <w:tc>
          <w:tcPr>
            <w:tcW w:w="1097" w:type="dxa"/>
            <w:tcBorders>
              <w:top w:val="nil"/>
              <w:left w:val="nil"/>
              <w:bottom w:val="nil"/>
              <w:right w:val="nil"/>
            </w:tcBorders>
            <w:shd w:val="clear" w:color="auto" w:fill="auto"/>
            <w:noWrap/>
            <w:vAlign w:val="center"/>
            <w:hideMark/>
          </w:tcPr>
          <w:p w:rsidR="009A080C" w:rsidRPr="00EA0298" w:rsidRDefault="009A080C" w:rsidP="004F0EE2">
            <w:pPr>
              <w:spacing w:after="0" w:line="240" w:lineRule="auto"/>
              <w:rPr>
                <w:rFonts w:ascii="Times New Roman" w:eastAsia="Times New Roman" w:hAnsi="Times New Roman" w:cs="Times New Roman"/>
                <w:color w:val="000000"/>
                <w:sz w:val="26"/>
                <w:szCs w:val="26"/>
              </w:rPr>
            </w:pPr>
          </w:p>
        </w:tc>
        <w:tc>
          <w:tcPr>
            <w:tcW w:w="2824" w:type="dxa"/>
            <w:tcBorders>
              <w:top w:val="nil"/>
              <w:left w:val="nil"/>
              <w:bottom w:val="nil"/>
              <w:right w:val="nil"/>
            </w:tcBorders>
            <w:shd w:val="clear" w:color="auto" w:fill="auto"/>
            <w:noWrap/>
            <w:vAlign w:val="center"/>
            <w:hideMark/>
          </w:tcPr>
          <w:p w:rsidR="009A080C" w:rsidRPr="00EA0298" w:rsidRDefault="009A080C" w:rsidP="00917719">
            <w:pPr>
              <w:spacing w:after="0" w:line="240" w:lineRule="auto"/>
              <w:rPr>
                <w:rFonts w:ascii="Times New Roman" w:eastAsia="Times New Roman" w:hAnsi="Times New Roman" w:cs="Times New Roman"/>
                <w:b/>
                <w:bCs/>
                <w:color w:val="000000"/>
                <w:sz w:val="26"/>
                <w:szCs w:val="26"/>
              </w:rPr>
            </w:pPr>
          </w:p>
        </w:tc>
      </w:tr>
    </w:tbl>
    <w:p w:rsidR="009A080C" w:rsidRPr="004F0EE2" w:rsidRDefault="009A080C" w:rsidP="009A080C">
      <w:pPr>
        <w:rPr>
          <w:rFonts w:ascii="Times New Roman" w:hAnsi="Times New Roman" w:cs="Times New Roman"/>
          <w:sz w:val="26"/>
          <w:szCs w:val="26"/>
        </w:rPr>
      </w:pPr>
    </w:p>
    <w:p w:rsidR="009A080C" w:rsidRPr="004F0EE2" w:rsidRDefault="009A080C" w:rsidP="009A080C">
      <w:pPr>
        <w:rPr>
          <w:rFonts w:ascii="Times New Roman" w:hAnsi="Times New Roman" w:cs="Times New Roman"/>
          <w:sz w:val="26"/>
          <w:szCs w:val="26"/>
        </w:rPr>
      </w:pPr>
    </w:p>
    <w:p w:rsidR="009A080C" w:rsidRPr="00EA0298" w:rsidRDefault="009A080C" w:rsidP="009A080C">
      <w:pPr>
        <w:rPr>
          <w:rFonts w:ascii="Times New Roman" w:hAnsi="Times New Roman" w:cs="Times New Roman"/>
          <w:sz w:val="26"/>
          <w:szCs w:val="26"/>
        </w:rPr>
      </w:pPr>
    </w:p>
    <w:p w:rsidR="002444B2" w:rsidRDefault="002444B2" w:rsidP="002444B2"/>
    <w:p w:rsidR="002444B2" w:rsidRDefault="002444B2" w:rsidP="002444B2"/>
    <w:p w:rsidR="002444B2" w:rsidRDefault="002444B2" w:rsidP="002444B2"/>
    <w:p w:rsidR="002444B2" w:rsidRDefault="002444B2" w:rsidP="002444B2"/>
    <w:p w:rsidR="002444B2" w:rsidRDefault="002444B2" w:rsidP="002444B2"/>
    <w:p w:rsidR="002444B2" w:rsidRDefault="002444B2" w:rsidP="002444B2"/>
    <w:p w:rsidR="002444B2" w:rsidRDefault="002444B2" w:rsidP="002444B2"/>
    <w:p w:rsidR="002444B2" w:rsidRDefault="002444B2" w:rsidP="002444B2"/>
    <w:p w:rsidR="002444B2" w:rsidRDefault="002444B2" w:rsidP="002444B2"/>
    <w:p w:rsidR="002444B2" w:rsidRDefault="002444B2" w:rsidP="002444B2"/>
    <w:p w:rsidR="002444B2" w:rsidRDefault="002444B2" w:rsidP="002444B2"/>
    <w:p w:rsidR="002444B2" w:rsidRDefault="002444B2" w:rsidP="002444B2"/>
    <w:p w:rsidR="002444B2" w:rsidRDefault="002444B2" w:rsidP="002444B2"/>
    <w:p w:rsidR="002444B2" w:rsidRDefault="002444B2" w:rsidP="002444B2">
      <w:pPr>
        <w:tabs>
          <w:tab w:val="left" w:pos="935"/>
        </w:tabs>
        <w:rPr>
          <w:rFonts w:ascii="Times New Roman" w:hAnsi="Times New Roman" w:cs="Times New Roman"/>
          <w:b/>
          <w:sz w:val="26"/>
          <w:szCs w:val="26"/>
        </w:rPr>
      </w:pPr>
      <w:r>
        <w:rPr>
          <w:rFonts w:ascii="Times New Roman" w:hAnsi="Times New Roman" w:cs="Times New Roman"/>
          <w:b/>
          <w:sz w:val="26"/>
          <w:szCs w:val="26"/>
        </w:rPr>
        <w:tab/>
      </w:r>
    </w:p>
    <w:p w:rsidR="002444B2" w:rsidRDefault="002444B2" w:rsidP="002444B2">
      <w:pPr>
        <w:tabs>
          <w:tab w:val="left" w:pos="935"/>
        </w:tabs>
        <w:rPr>
          <w:rFonts w:ascii="Times New Roman" w:hAnsi="Times New Roman" w:cs="Times New Roman"/>
          <w:b/>
          <w:sz w:val="26"/>
          <w:szCs w:val="26"/>
        </w:rPr>
      </w:pPr>
    </w:p>
    <w:p w:rsidR="002444B2" w:rsidRPr="002444B2" w:rsidRDefault="002444B2" w:rsidP="002444B2">
      <w:pPr>
        <w:tabs>
          <w:tab w:val="left" w:pos="935"/>
        </w:tabs>
        <w:rPr>
          <w:rFonts w:ascii="Times New Roman" w:hAnsi="Times New Roman" w:cs="Times New Roman"/>
          <w:b/>
          <w:sz w:val="26"/>
          <w:szCs w:val="26"/>
        </w:rPr>
      </w:pPr>
      <w:r>
        <w:rPr>
          <w:rFonts w:ascii="Times New Roman" w:hAnsi="Times New Roman" w:cs="Times New Roman"/>
          <w:b/>
          <w:sz w:val="26"/>
          <w:szCs w:val="26"/>
        </w:rPr>
        <w:tab/>
      </w:r>
    </w:p>
    <w:sectPr w:rsidR="002444B2" w:rsidRPr="002444B2" w:rsidSect="007F59A7">
      <w:headerReference w:type="default" r:id="rId8"/>
      <w:pgSz w:w="15840" w:h="12240" w:orient="landscape"/>
      <w:pgMar w:top="1134"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992" w:rsidRDefault="00271992" w:rsidP="009A080C">
      <w:pPr>
        <w:spacing w:after="0" w:line="240" w:lineRule="auto"/>
      </w:pPr>
      <w:r>
        <w:separator/>
      </w:r>
    </w:p>
  </w:endnote>
  <w:endnote w:type="continuationSeparator" w:id="1">
    <w:p w:rsidR="00271992" w:rsidRDefault="00271992" w:rsidP="009A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992" w:rsidRDefault="00271992" w:rsidP="009A080C">
      <w:pPr>
        <w:spacing w:after="0" w:line="240" w:lineRule="auto"/>
      </w:pPr>
      <w:r>
        <w:separator/>
      </w:r>
    </w:p>
  </w:footnote>
  <w:footnote w:type="continuationSeparator" w:id="1">
    <w:p w:rsidR="00271992" w:rsidRDefault="00271992" w:rsidP="009A0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0C" w:rsidRDefault="009A080C">
    <w:pPr>
      <w:pStyle w:val="Header"/>
    </w:pPr>
  </w:p>
  <w:p w:rsidR="009A080C" w:rsidRDefault="009A080C">
    <w:pPr>
      <w:pStyle w:val="Header"/>
    </w:pPr>
  </w:p>
  <w:p w:rsidR="009A080C" w:rsidRDefault="009A0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88E"/>
    <w:multiLevelType w:val="hybridMultilevel"/>
    <w:tmpl w:val="ADD66FFE"/>
    <w:lvl w:ilvl="0" w:tplc="E8B626BE">
      <w:start w:val="1"/>
      <w:numFmt w:val="bullet"/>
      <w:lvlText w:val="-"/>
      <w:lvlJc w:val="left"/>
      <w:pPr>
        <w:tabs>
          <w:tab w:val="num" w:pos="1004"/>
        </w:tabs>
        <w:ind w:left="1004" w:hanging="284"/>
      </w:pPr>
      <w:rPr>
        <w:rFonts w:ascii="VNI-Times" w:hAnsi="VNI-Times" w:hint="default"/>
      </w:rPr>
    </w:lvl>
    <w:lvl w:ilvl="1" w:tplc="04090019">
      <w:start w:val="1"/>
      <w:numFmt w:val="bullet"/>
      <w:lvlText w:val="-"/>
      <w:lvlJc w:val="left"/>
      <w:pPr>
        <w:tabs>
          <w:tab w:val="num" w:pos="771"/>
        </w:tabs>
        <w:ind w:left="-156" w:firstLine="567"/>
      </w:pPr>
      <w:rPr>
        <w:rFonts w:eastAsia="Times New Roman" w:hAnsi="Arial" w:hint="default"/>
      </w:rPr>
    </w:lvl>
    <w:lvl w:ilvl="2" w:tplc="4F4219CE">
      <w:start w:val="1"/>
      <w:numFmt w:val="bullet"/>
      <w:lvlText w:val="+"/>
      <w:lvlJc w:val="left"/>
      <w:pPr>
        <w:tabs>
          <w:tab w:val="num" w:pos="1491"/>
        </w:tabs>
        <w:ind w:left="1491" w:hanging="360"/>
      </w:pPr>
      <w:rPr>
        <w:rFonts w:ascii="Times New Roman" w:eastAsia="Times New Roman" w:hAnsi="Times New Roman" w:cs="Times New Roman" w:hint="default"/>
      </w:rPr>
    </w:lvl>
    <w:lvl w:ilvl="3" w:tplc="0409000F" w:tentative="1">
      <w:start w:val="1"/>
      <w:numFmt w:val="bullet"/>
      <w:lvlText w:val=""/>
      <w:lvlJc w:val="left"/>
      <w:pPr>
        <w:tabs>
          <w:tab w:val="num" w:pos="2211"/>
        </w:tabs>
        <w:ind w:left="2211" w:hanging="360"/>
      </w:pPr>
      <w:rPr>
        <w:rFonts w:ascii="Symbol" w:hAnsi="Symbol" w:hint="default"/>
      </w:rPr>
    </w:lvl>
    <w:lvl w:ilvl="4" w:tplc="04090019" w:tentative="1">
      <w:start w:val="1"/>
      <w:numFmt w:val="bullet"/>
      <w:lvlText w:val="o"/>
      <w:lvlJc w:val="left"/>
      <w:pPr>
        <w:tabs>
          <w:tab w:val="num" w:pos="2931"/>
        </w:tabs>
        <w:ind w:left="2931" w:hanging="360"/>
      </w:pPr>
      <w:rPr>
        <w:rFonts w:ascii="Courier New" w:hAnsi="Courier New" w:cs="Courier New" w:hint="default"/>
      </w:rPr>
    </w:lvl>
    <w:lvl w:ilvl="5" w:tplc="0409001B" w:tentative="1">
      <w:start w:val="1"/>
      <w:numFmt w:val="bullet"/>
      <w:lvlText w:val=""/>
      <w:lvlJc w:val="left"/>
      <w:pPr>
        <w:tabs>
          <w:tab w:val="num" w:pos="3651"/>
        </w:tabs>
        <w:ind w:left="3651" w:hanging="360"/>
      </w:pPr>
      <w:rPr>
        <w:rFonts w:ascii="Wingdings" w:hAnsi="Wingdings" w:hint="default"/>
      </w:rPr>
    </w:lvl>
    <w:lvl w:ilvl="6" w:tplc="0409000F" w:tentative="1">
      <w:start w:val="1"/>
      <w:numFmt w:val="bullet"/>
      <w:lvlText w:val=""/>
      <w:lvlJc w:val="left"/>
      <w:pPr>
        <w:tabs>
          <w:tab w:val="num" w:pos="4371"/>
        </w:tabs>
        <w:ind w:left="4371" w:hanging="360"/>
      </w:pPr>
      <w:rPr>
        <w:rFonts w:ascii="Symbol" w:hAnsi="Symbol" w:hint="default"/>
      </w:rPr>
    </w:lvl>
    <w:lvl w:ilvl="7" w:tplc="04090019" w:tentative="1">
      <w:start w:val="1"/>
      <w:numFmt w:val="bullet"/>
      <w:lvlText w:val="o"/>
      <w:lvlJc w:val="left"/>
      <w:pPr>
        <w:tabs>
          <w:tab w:val="num" w:pos="5091"/>
        </w:tabs>
        <w:ind w:left="5091" w:hanging="360"/>
      </w:pPr>
      <w:rPr>
        <w:rFonts w:ascii="Courier New" w:hAnsi="Courier New" w:cs="Courier New" w:hint="default"/>
      </w:rPr>
    </w:lvl>
    <w:lvl w:ilvl="8" w:tplc="0409001B" w:tentative="1">
      <w:start w:val="1"/>
      <w:numFmt w:val="bullet"/>
      <w:lvlText w:val=""/>
      <w:lvlJc w:val="left"/>
      <w:pPr>
        <w:tabs>
          <w:tab w:val="num" w:pos="5811"/>
        </w:tabs>
        <w:ind w:left="581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2444B2"/>
    <w:rsid w:val="00061A0E"/>
    <w:rsid w:val="000650E6"/>
    <w:rsid w:val="00070D91"/>
    <w:rsid w:val="000772A3"/>
    <w:rsid w:val="00081862"/>
    <w:rsid w:val="000D6294"/>
    <w:rsid w:val="00140B19"/>
    <w:rsid w:val="00150EDA"/>
    <w:rsid w:val="001819AC"/>
    <w:rsid w:val="001B4F75"/>
    <w:rsid w:val="001D6B97"/>
    <w:rsid w:val="001F5971"/>
    <w:rsid w:val="002444B2"/>
    <w:rsid w:val="00271992"/>
    <w:rsid w:val="00283E8D"/>
    <w:rsid w:val="002E2D27"/>
    <w:rsid w:val="003077BD"/>
    <w:rsid w:val="00367006"/>
    <w:rsid w:val="00370AE0"/>
    <w:rsid w:val="00376D6F"/>
    <w:rsid w:val="00381FBB"/>
    <w:rsid w:val="003A1C62"/>
    <w:rsid w:val="003E4375"/>
    <w:rsid w:val="00431FAC"/>
    <w:rsid w:val="004B2116"/>
    <w:rsid w:val="004E1AA5"/>
    <w:rsid w:val="004F0EE2"/>
    <w:rsid w:val="00560CB0"/>
    <w:rsid w:val="0058766D"/>
    <w:rsid w:val="005C64B2"/>
    <w:rsid w:val="00624FE4"/>
    <w:rsid w:val="00634FCC"/>
    <w:rsid w:val="006643B7"/>
    <w:rsid w:val="00676581"/>
    <w:rsid w:val="006D58E7"/>
    <w:rsid w:val="006D6576"/>
    <w:rsid w:val="006E687B"/>
    <w:rsid w:val="006F2A2B"/>
    <w:rsid w:val="0071604F"/>
    <w:rsid w:val="00716C1D"/>
    <w:rsid w:val="00785A06"/>
    <w:rsid w:val="007A70A4"/>
    <w:rsid w:val="007B634B"/>
    <w:rsid w:val="007D1517"/>
    <w:rsid w:val="007D1D80"/>
    <w:rsid w:val="007F0238"/>
    <w:rsid w:val="007F59A7"/>
    <w:rsid w:val="00867B30"/>
    <w:rsid w:val="00897CE9"/>
    <w:rsid w:val="008B5DC1"/>
    <w:rsid w:val="008F6FCE"/>
    <w:rsid w:val="0090166B"/>
    <w:rsid w:val="00942025"/>
    <w:rsid w:val="0095497B"/>
    <w:rsid w:val="0096397F"/>
    <w:rsid w:val="00981CA2"/>
    <w:rsid w:val="009A080C"/>
    <w:rsid w:val="009C6E15"/>
    <w:rsid w:val="009F4F13"/>
    <w:rsid w:val="00A41C35"/>
    <w:rsid w:val="00A441B7"/>
    <w:rsid w:val="00AA4E45"/>
    <w:rsid w:val="00AC5D1A"/>
    <w:rsid w:val="00AD2C9F"/>
    <w:rsid w:val="00B1502A"/>
    <w:rsid w:val="00B16048"/>
    <w:rsid w:val="00B178A6"/>
    <w:rsid w:val="00B825D1"/>
    <w:rsid w:val="00BA2693"/>
    <w:rsid w:val="00BC113A"/>
    <w:rsid w:val="00BC5273"/>
    <w:rsid w:val="00C2390B"/>
    <w:rsid w:val="00C40A55"/>
    <w:rsid w:val="00C96DAB"/>
    <w:rsid w:val="00CB7FDE"/>
    <w:rsid w:val="00CC3937"/>
    <w:rsid w:val="00D365F4"/>
    <w:rsid w:val="00D42829"/>
    <w:rsid w:val="00D6333B"/>
    <w:rsid w:val="00D9032E"/>
    <w:rsid w:val="00D95259"/>
    <w:rsid w:val="00E16E09"/>
    <w:rsid w:val="00E628CA"/>
    <w:rsid w:val="00E9181C"/>
    <w:rsid w:val="00E97A55"/>
    <w:rsid w:val="00F2056F"/>
    <w:rsid w:val="00F20FF8"/>
    <w:rsid w:val="00F46964"/>
    <w:rsid w:val="00FC3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44B2"/>
    <w:pPr>
      <w:ind w:left="720"/>
      <w:contextualSpacing/>
    </w:pPr>
  </w:style>
  <w:style w:type="paragraph" w:styleId="Header">
    <w:name w:val="header"/>
    <w:basedOn w:val="Normal"/>
    <w:link w:val="HeaderChar"/>
    <w:uiPriority w:val="99"/>
    <w:semiHidden/>
    <w:unhideWhenUsed/>
    <w:rsid w:val="009A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80C"/>
  </w:style>
  <w:style w:type="paragraph" w:styleId="Footer">
    <w:name w:val="footer"/>
    <w:basedOn w:val="Normal"/>
    <w:link w:val="FooterChar"/>
    <w:uiPriority w:val="99"/>
    <w:semiHidden/>
    <w:unhideWhenUsed/>
    <w:rsid w:val="009A08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80C"/>
  </w:style>
  <w:style w:type="paragraph" w:styleId="BalloonText">
    <w:name w:val="Balloon Text"/>
    <w:basedOn w:val="Normal"/>
    <w:link w:val="BalloonTextChar"/>
    <w:uiPriority w:val="99"/>
    <w:semiHidden/>
    <w:unhideWhenUsed/>
    <w:rsid w:val="001B4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25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B5EB-66BE-45AC-8516-387B09B3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2015-07-24T11:24:00Z</cp:lastPrinted>
  <dcterms:created xsi:type="dcterms:W3CDTF">2015-07-08T02:11:00Z</dcterms:created>
  <dcterms:modified xsi:type="dcterms:W3CDTF">2015-07-24T11:29:00Z</dcterms:modified>
</cp:coreProperties>
</file>